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45A" w14:textId="0EEE0A21" w:rsidR="004B1BAA" w:rsidRPr="00E26BA6" w:rsidRDefault="004B1BAA" w:rsidP="00B96186">
      <w:pPr>
        <w:spacing w:before="120" w:after="0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730"/>
      </w:tblGrid>
      <w:tr w:rsidR="00294B14" w14:paraId="72B21E46" w14:textId="77777777" w:rsidTr="00B96186">
        <w:trPr>
          <w:trHeight w:val="1862"/>
        </w:trPr>
        <w:tc>
          <w:tcPr>
            <w:tcW w:w="1890" w:type="dxa"/>
          </w:tcPr>
          <w:p w14:paraId="0739FBC3" w14:textId="5D075F4A" w:rsidR="00294B14" w:rsidRDefault="00294B14" w:rsidP="00294B14">
            <w:pPr>
              <w:spacing w:before="10"/>
              <w:ind w:right="501"/>
              <w:rPr>
                <w:rFonts w:ascii="Times New Roman" w:hAnsi="Times New Roman" w:cs="Times New Roman"/>
                <w:color w:val="2D2D2D"/>
                <w:w w:val="10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3872" behindDoc="0" locked="0" layoutInCell="1" allowOverlap="1" wp14:anchorId="688BC367" wp14:editId="234CFCF1">
                  <wp:simplePos x="0" y="0"/>
                  <wp:positionH relativeFrom="page">
                    <wp:posOffset>47117</wp:posOffset>
                  </wp:positionH>
                  <wp:positionV relativeFrom="paragraph">
                    <wp:posOffset>92202</wp:posOffset>
                  </wp:positionV>
                  <wp:extent cx="1037540" cy="1009498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41" cy="1016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0" w:type="dxa"/>
          </w:tcPr>
          <w:p w14:paraId="23E524CB" w14:textId="77777777" w:rsidR="00B96186" w:rsidRDefault="00B96186" w:rsidP="00294B14">
            <w:pPr>
              <w:spacing w:before="10"/>
              <w:ind w:left="-92" w:right="501"/>
              <w:jc w:val="center"/>
              <w:rPr>
                <w:rFonts w:ascii="Times New Roman" w:hAnsi="Times New Roman" w:cs="Times New Roman"/>
                <w:b/>
                <w:bCs/>
                <w:color w:val="2D2D2D"/>
                <w:w w:val="105"/>
                <w:sz w:val="32"/>
                <w:szCs w:val="32"/>
              </w:rPr>
            </w:pPr>
          </w:p>
          <w:p w14:paraId="087B1F26" w14:textId="7109E6B8" w:rsidR="00294B14" w:rsidRPr="001762E4" w:rsidRDefault="00294B14" w:rsidP="00294B14">
            <w:pPr>
              <w:spacing w:before="10"/>
              <w:ind w:left="-92" w:right="50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2D2D2D"/>
                <w:w w:val="105"/>
                <w:sz w:val="32"/>
                <w:szCs w:val="32"/>
              </w:rPr>
              <w:t>HỘI ĐỒNG HỌ PHẠM VIỆT NAM</w:t>
            </w:r>
          </w:p>
          <w:p w14:paraId="7DE36BCD" w14:textId="2D5EC9C3" w:rsidR="001762E4" w:rsidRDefault="001762E4" w:rsidP="00294B14">
            <w:pPr>
              <w:spacing w:before="57" w:line="379" w:lineRule="exact"/>
              <w:ind w:right="501"/>
              <w:jc w:val="center"/>
              <w:rPr>
                <w:rFonts w:ascii="Times New Roman" w:hAnsi="Times New Roman" w:cs="Times New Roman"/>
              </w:rPr>
            </w:pPr>
            <w:r w:rsidRPr="001762E4">
              <w:rPr>
                <w:rFonts w:ascii="Times New Roman" w:hAnsi="Times New Roman" w:cs="Times New Roman"/>
              </w:rPr>
              <w:t>Trụ sở: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2E4">
              <w:rPr>
                <w:rFonts w:ascii="Times New Roman" w:hAnsi="Times New Roman" w:cs="Times New Roman"/>
              </w:rPr>
              <w:t>Tầng 2, số 258, phố Bà Triệu, Quận Hai Bà Trưng, Hà Nội</w:t>
            </w:r>
          </w:p>
          <w:p w14:paraId="442060E0" w14:textId="3566D25F" w:rsidR="00B96186" w:rsidRDefault="00B96186" w:rsidP="00294B14">
            <w:pPr>
              <w:spacing w:before="57" w:line="379" w:lineRule="exact"/>
              <w:ind w:right="501"/>
              <w:jc w:val="center"/>
              <w:rPr>
                <w:rFonts w:ascii="Times New Roman" w:hAnsi="Times New Roman" w:cs="Times New Roman"/>
              </w:rPr>
            </w:pPr>
            <w:r w:rsidRPr="00B96186">
              <w:rPr>
                <w:rFonts w:ascii="Times New Roman" w:hAnsi="Times New Roman" w:cs="Times New Roman"/>
              </w:rPr>
              <w:t>Điện thoại: 0913241718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96186">
              <w:rPr>
                <w:rFonts w:ascii="Times New Roman" w:hAnsi="Times New Roman" w:cs="Times New Roman"/>
              </w:rPr>
              <w:t xml:space="preserve"> 0916838154</w:t>
            </w:r>
          </w:p>
          <w:p w14:paraId="567C1EB0" w14:textId="020754DF" w:rsidR="00294B14" w:rsidRPr="006F6DEB" w:rsidRDefault="00294B14" w:rsidP="006F6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360B72C8" w14:textId="5035055C" w:rsidR="00294B14" w:rsidRPr="008A2E26" w:rsidRDefault="00294B14" w:rsidP="006F6DEB">
      <w:pPr>
        <w:ind w:left="-360"/>
        <w:rPr>
          <w:rFonts w:ascii="Times New Roman" w:hAnsi="Times New Roman" w:cs="Times New Roman"/>
        </w:rPr>
      </w:pPr>
      <w:r w:rsidRPr="008A2E26">
        <w:rPr>
          <w:rFonts w:ascii="Times New Roman" w:hAnsi="Times New Roman" w:cs="Times New Roman"/>
        </w:rPr>
        <w:t>Số</w:t>
      </w:r>
      <w:r>
        <w:rPr>
          <w:rFonts w:ascii="Times New Roman" w:hAnsi="Times New Roman" w:cs="Times New Roman"/>
        </w:rPr>
        <w:t xml:space="preserve"> 0</w:t>
      </w:r>
      <w:r w:rsidR="00B96186">
        <w:rPr>
          <w:rFonts w:ascii="Times New Roman" w:hAnsi="Times New Roman" w:cs="Times New Roman"/>
        </w:rPr>
        <w:t>1</w:t>
      </w:r>
      <w:r w:rsidR="006F6DEB">
        <w:rPr>
          <w:rFonts w:ascii="Times New Roman" w:hAnsi="Times New Roman" w:cs="Times New Roman"/>
        </w:rPr>
        <w:t>-BC</w:t>
      </w:r>
      <w:r>
        <w:rPr>
          <w:rFonts w:ascii="Times New Roman" w:hAnsi="Times New Roman" w:cs="Times New Roman"/>
        </w:rPr>
        <w:t>/ BC</w:t>
      </w:r>
      <w:r w:rsidR="001762E4">
        <w:rPr>
          <w:rFonts w:ascii="Times New Roman" w:hAnsi="Times New Roman" w:cs="Times New Roman"/>
        </w:rPr>
        <w:t>-BTPHĐHPVN</w:t>
      </w:r>
      <w:r>
        <w:rPr>
          <w:rFonts w:ascii="Times New Roman" w:hAnsi="Times New Roman" w:cs="Times New Roman"/>
        </w:rPr>
        <w:t xml:space="preserve">   </w:t>
      </w:r>
      <w:r w:rsidRPr="008A2E2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 w:rsidR="006F6DEB" w:rsidRPr="006F6DEB">
        <w:rPr>
          <w:rFonts w:ascii="Times New Roman" w:hAnsi="Times New Roman" w:cs="Times New Roman"/>
          <w:i/>
          <w:iCs/>
        </w:rPr>
        <w:t>Hà Nội</w:t>
      </w:r>
      <w:r w:rsidRPr="006F6DEB">
        <w:rPr>
          <w:rFonts w:ascii="Times New Roman" w:hAnsi="Times New Roman" w:cs="Times New Roman"/>
          <w:i/>
          <w:iCs/>
        </w:rPr>
        <w:t>, ngày</w:t>
      </w:r>
      <w:r w:rsidR="00B96186" w:rsidRPr="006F6DEB">
        <w:rPr>
          <w:rFonts w:ascii="Times New Roman" w:hAnsi="Times New Roman" w:cs="Times New Roman"/>
          <w:i/>
          <w:iCs/>
        </w:rPr>
        <w:t xml:space="preserve"> 27</w:t>
      </w:r>
      <w:r w:rsidRPr="006F6DEB">
        <w:rPr>
          <w:rFonts w:ascii="Times New Roman" w:hAnsi="Times New Roman" w:cs="Times New Roman"/>
          <w:i/>
          <w:iCs/>
        </w:rPr>
        <w:t xml:space="preserve"> tháng </w:t>
      </w:r>
      <w:r w:rsidR="00B96186" w:rsidRPr="006F6DEB">
        <w:rPr>
          <w:rFonts w:ascii="Times New Roman" w:hAnsi="Times New Roman" w:cs="Times New Roman"/>
          <w:i/>
          <w:iCs/>
        </w:rPr>
        <w:t>11</w:t>
      </w:r>
      <w:r w:rsidRPr="006F6DEB">
        <w:rPr>
          <w:rFonts w:ascii="Times New Roman" w:hAnsi="Times New Roman" w:cs="Times New Roman"/>
          <w:i/>
          <w:iCs/>
        </w:rPr>
        <w:t xml:space="preserve"> năm 2023</w:t>
      </w:r>
      <w:r>
        <w:rPr>
          <w:rFonts w:ascii="Times New Roman" w:hAnsi="Times New Roman" w:cs="Times New Roman"/>
        </w:rPr>
        <w:t>.</w:t>
      </w:r>
    </w:p>
    <w:p w14:paraId="611902FC" w14:textId="0945DA6F" w:rsidR="00700900" w:rsidRPr="009716DB" w:rsidRDefault="006F6DEB" w:rsidP="009716DB">
      <w:pPr>
        <w:tabs>
          <w:tab w:val="left" w:pos="8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9D">
        <w:rPr>
          <w:rFonts w:ascii="Times New Roman" w:hAnsi="Times New Roman" w:cs="Times New Roman"/>
          <w:b/>
          <w:sz w:val="28"/>
          <w:szCs w:val="28"/>
        </w:rPr>
        <w:t>BÁO CÁO</w:t>
      </w:r>
      <w:r w:rsidR="00700900" w:rsidRPr="005E219D">
        <w:rPr>
          <w:rFonts w:ascii="Times New Roman" w:hAnsi="Times New Roman" w:cs="Times New Roman"/>
          <w:b/>
          <w:sz w:val="28"/>
          <w:szCs w:val="28"/>
        </w:rPr>
        <w:t xml:space="preserve"> TỔNG KẾT HOẠT ĐỘNG</w:t>
      </w:r>
    </w:p>
    <w:p w14:paraId="03DF4239" w14:textId="0CB9A8B9" w:rsidR="006F6DEB" w:rsidRDefault="00700900" w:rsidP="005E219D">
      <w:pPr>
        <w:tabs>
          <w:tab w:val="left" w:pos="8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DB">
        <w:rPr>
          <w:rFonts w:ascii="Times New Roman" w:hAnsi="Times New Roman" w:cs="Times New Roman"/>
          <w:b/>
          <w:sz w:val="28"/>
          <w:szCs w:val="28"/>
        </w:rPr>
        <w:t>NĂM 2023 VÀ</w:t>
      </w:r>
      <w:r w:rsidR="005E219D" w:rsidRPr="009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EB" w:rsidRPr="009716DB">
        <w:rPr>
          <w:rFonts w:ascii="Times New Roman" w:hAnsi="Times New Roman" w:cs="Times New Roman"/>
          <w:b/>
          <w:sz w:val="28"/>
          <w:szCs w:val="28"/>
        </w:rPr>
        <w:t>PHƯƠNG HƯỚNG NHIỆM VỤ NĂM 202</w:t>
      </w:r>
      <w:r w:rsidRPr="009716DB">
        <w:rPr>
          <w:rFonts w:ascii="Times New Roman" w:hAnsi="Times New Roman" w:cs="Times New Roman"/>
          <w:b/>
          <w:sz w:val="28"/>
          <w:szCs w:val="28"/>
        </w:rPr>
        <w:t>4</w:t>
      </w:r>
    </w:p>
    <w:p w14:paraId="4E02433E" w14:textId="62254C63" w:rsidR="009716DB" w:rsidRPr="009716DB" w:rsidRDefault="009716DB" w:rsidP="009716DB">
      <w:pPr>
        <w:tabs>
          <w:tab w:val="left" w:pos="87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DB">
        <w:rPr>
          <w:rFonts w:ascii="Times New Roman" w:hAnsi="Times New Roman" w:cs="Times New Roman"/>
          <w:b/>
          <w:sz w:val="28"/>
          <w:szCs w:val="28"/>
        </w:rPr>
        <w:t xml:space="preserve">BAN TỘC PHẢ HỘI ĐỒNG HỌ PHẠM VIỆT NAM </w:t>
      </w:r>
    </w:p>
    <w:p w14:paraId="1A834030" w14:textId="35FDE59B" w:rsidR="004B1BAA" w:rsidRPr="00402364" w:rsidRDefault="004B1BAA" w:rsidP="009716DB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402364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Kính gửi: Thường trực </w:t>
      </w:r>
      <w:r w:rsidR="009716DB">
        <w:rPr>
          <w:rFonts w:ascii="Times New Roman" w:eastAsia="Times New Roman" w:hAnsi="Times New Roman"/>
          <w:b/>
          <w:color w:val="222222"/>
          <w:sz w:val="28"/>
          <w:szCs w:val="28"/>
        </w:rPr>
        <w:t>Hội Đồng Họ Phạm</w:t>
      </w:r>
      <w:r w:rsidRPr="00402364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 Việt Nam</w:t>
      </w:r>
    </w:p>
    <w:p w14:paraId="1E2C92A6" w14:textId="69E55824" w:rsidR="004B1BAA" w:rsidRPr="00FD42AD" w:rsidRDefault="004B1BAA" w:rsidP="00FD42AD">
      <w:pPr>
        <w:shd w:val="clear" w:color="auto" w:fill="FFFFFF"/>
        <w:spacing w:before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42AD">
        <w:rPr>
          <w:rFonts w:ascii="Times New Roman" w:hAnsi="Times New Roman"/>
          <w:b/>
          <w:bCs/>
          <w:sz w:val="28"/>
          <w:szCs w:val="28"/>
        </w:rPr>
        <w:t>I- KẾT QUẢ HOẠT ĐỘNG NĂM 202</w:t>
      </w:r>
      <w:r w:rsidR="006E6B2D">
        <w:rPr>
          <w:rFonts w:ascii="Times New Roman" w:hAnsi="Times New Roman"/>
          <w:b/>
          <w:bCs/>
          <w:sz w:val="28"/>
          <w:szCs w:val="28"/>
        </w:rPr>
        <w:t>3</w:t>
      </w:r>
    </w:p>
    <w:p w14:paraId="7F314A81" w14:textId="233DE719" w:rsidR="00D10FFF" w:rsidRDefault="00D10FFF" w:rsidP="006810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1091">
        <w:rPr>
          <w:rFonts w:ascii="Times New Roman" w:hAnsi="Times New Roman"/>
          <w:sz w:val="28"/>
          <w:szCs w:val="28"/>
        </w:rPr>
        <w:t>Năm 202</w:t>
      </w:r>
      <w:r>
        <w:rPr>
          <w:rFonts w:ascii="Times New Roman" w:hAnsi="Times New Roman"/>
          <w:sz w:val="28"/>
          <w:szCs w:val="28"/>
        </w:rPr>
        <w:t>2, Ban tộc phả đã thống nhất một số định hướng</w:t>
      </w:r>
      <w:r w:rsidRPr="00CB1091">
        <w:rPr>
          <w:rFonts w:ascii="Times New Roman" w:hAnsi="Times New Roman"/>
          <w:sz w:val="28"/>
          <w:szCs w:val="28"/>
        </w:rPr>
        <w:t xml:space="preserve"> </w:t>
      </w:r>
      <w:r w:rsidR="006F0808">
        <w:rPr>
          <w:rFonts w:ascii="Times New Roman" w:hAnsi="Times New Roman"/>
          <w:sz w:val="28"/>
          <w:szCs w:val="28"/>
        </w:rPr>
        <w:t xml:space="preserve">nhiệm vụ và hoạt động chính </w:t>
      </w:r>
      <w:r>
        <w:rPr>
          <w:rFonts w:ascii="Times New Roman" w:hAnsi="Times New Roman"/>
          <w:sz w:val="28"/>
          <w:szCs w:val="28"/>
        </w:rPr>
        <w:t>xuyên suốt trong thời gian sắp tới.</w:t>
      </w:r>
    </w:p>
    <w:p w14:paraId="2104381E" w14:textId="77777777" w:rsidR="00D10FFF" w:rsidRDefault="00D10FFF" w:rsidP="006810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BF51AD">
        <w:rPr>
          <w:rFonts w:ascii="Times New Roman" w:hAnsi="Times New Roman"/>
          <w:sz w:val="28"/>
          <w:szCs w:val="28"/>
        </w:rPr>
        <w:t>Xử lý, phân loại</w:t>
      </w:r>
      <w:r>
        <w:rPr>
          <w:rFonts w:ascii="Times New Roman" w:hAnsi="Times New Roman"/>
          <w:sz w:val="28"/>
          <w:szCs w:val="28"/>
        </w:rPr>
        <w:t>, lưu trữ</w:t>
      </w:r>
      <w:r w:rsidRPr="00BF51AD">
        <w:rPr>
          <w:rFonts w:ascii="Times New Roman" w:hAnsi="Times New Roman"/>
          <w:sz w:val="28"/>
          <w:szCs w:val="28"/>
        </w:rPr>
        <w:t>, số hóa, phát triển …. tài liệu</w:t>
      </w:r>
      <w:r>
        <w:rPr>
          <w:rFonts w:ascii="Times New Roman" w:hAnsi="Times New Roman"/>
          <w:sz w:val="28"/>
          <w:szCs w:val="28"/>
        </w:rPr>
        <w:t xml:space="preserve"> thành hệ thống</w:t>
      </w:r>
      <w:r w:rsidRPr="00BF51AD">
        <w:rPr>
          <w:rFonts w:ascii="Times New Roman" w:hAnsi="Times New Roman"/>
          <w:sz w:val="28"/>
          <w:szCs w:val="28"/>
        </w:rPr>
        <w:t xml:space="preserve"> kho tài liệu</w:t>
      </w:r>
      <w:r>
        <w:rPr>
          <w:rFonts w:ascii="Times New Roman" w:hAnsi="Times New Roman"/>
          <w:sz w:val="28"/>
          <w:szCs w:val="28"/>
        </w:rPr>
        <w:t xml:space="preserve"> phả trực tiếp và online Họ Phạm Việt Nam, trực thuộc Hội Đồng Họ Phạm quản lý và sử dụng.</w:t>
      </w:r>
    </w:p>
    <w:p w14:paraId="2443BE67" w14:textId="5132248E" w:rsidR="00E1326C" w:rsidRDefault="00D10FFF" w:rsidP="006810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593D38">
        <w:rPr>
          <w:rFonts w:ascii="Times New Roman" w:hAnsi="Times New Roman"/>
          <w:sz w:val="28"/>
          <w:szCs w:val="28"/>
        </w:rPr>
        <w:t>Trao đổi online, trực tiếp với thành viên chi họ, thành viên trong hội đồng</w:t>
      </w:r>
      <w:r>
        <w:rPr>
          <w:rFonts w:ascii="Times New Roman" w:hAnsi="Times New Roman"/>
          <w:sz w:val="28"/>
          <w:szCs w:val="28"/>
        </w:rPr>
        <w:t xml:space="preserve"> và ngoài hội đồng để thu xây dựng </w:t>
      </w:r>
      <w:r w:rsidR="006F0808">
        <w:rPr>
          <w:rFonts w:ascii="Times New Roman" w:hAnsi="Times New Roman"/>
          <w:sz w:val="28"/>
          <w:szCs w:val="28"/>
        </w:rPr>
        <w:t xml:space="preserve">Hội đồng </w:t>
      </w:r>
      <w:r>
        <w:rPr>
          <w:rFonts w:ascii="Times New Roman" w:hAnsi="Times New Roman"/>
          <w:sz w:val="28"/>
          <w:szCs w:val="28"/>
        </w:rPr>
        <w:t>họ Phạm</w:t>
      </w:r>
      <w:r w:rsidR="006F0808">
        <w:rPr>
          <w:rFonts w:ascii="Times New Roman" w:hAnsi="Times New Roman"/>
          <w:sz w:val="28"/>
          <w:szCs w:val="28"/>
        </w:rPr>
        <w:t xml:space="preserve"> Việt Nam</w:t>
      </w:r>
      <w:r w:rsidR="00E1326C">
        <w:rPr>
          <w:rFonts w:ascii="Times New Roman" w:hAnsi="Times New Roman"/>
          <w:sz w:val="28"/>
          <w:szCs w:val="28"/>
        </w:rPr>
        <w:t>.</w:t>
      </w:r>
    </w:p>
    <w:p w14:paraId="2F02B5AF" w14:textId="3117BDC2" w:rsidR="004B1BAA" w:rsidRDefault="009546C5" w:rsidP="00681060">
      <w:pPr>
        <w:shd w:val="clear" w:color="auto" w:fill="FFFFFF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Năm </w:t>
      </w:r>
      <w:proofErr w:type="gramStart"/>
      <w:r>
        <w:rPr>
          <w:rFonts w:ascii="Times New Roman" w:hAnsi="Times New Roman"/>
          <w:sz w:val="28"/>
          <w:szCs w:val="28"/>
        </w:rPr>
        <w:t xml:space="preserve">2023, </w:t>
      </w:r>
      <w:r w:rsidR="004B1BAA">
        <w:rPr>
          <w:rFonts w:ascii="Times New Roman" w:hAnsi="Times New Roman"/>
          <w:sz w:val="28"/>
          <w:szCs w:val="28"/>
        </w:rPr>
        <w:t xml:space="preserve"> Ban</w:t>
      </w:r>
      <w:proofErr w:type="gramEnd"/>
      <w:r w:rsidR="004B1BAA">
        <w:rPr>
          <w:rFonts w:ascii="Times New Roman" w:hAnsi="Times New Roman"/>
          <w:sz w:val="28"/>
          <w:szCs w:val="28"/>
        </w:rPr>
        <w:t xml:space="preserve"> chúng tôi đã nỗ lực phấn đấu, tích cực, chủ động, có mặt sáng tạo, đạt được những kết </w:t>
      </w:r>
      <w:r w:rsidR="004B1BAA" w:rsidRPr="00CB1091">
        <w:rPr>
          <w:rFonts w:ascii="Times New Roman" w:hAnsi="Times New Roman"/>
          <w:sz w:val="28"/>
          <w:szCs w:val="28"/>
        </w:rPr>
        <w:t xml:space="preserve">quả </w:t>
      </w:r>
      <w:r w:rsidR="004B1BAA">
        <w:rPr>
          <w:rFonts w:ascii="Times New Roman" w:hAnsi="Times New Roman"/>
          <w:sz w:val="28"/>
          <w:szCs w:val="28"/>
        </w:rPr>
        <w:t>nổi bật như sau:</w:t>
      </w:r>
    </w:p>
    <w:p w14:paraId="77E2C014" w14:textId="0FCA0F7B" w:rsidR="009307ED" w:rsidRDefault="009307ED" w:rsidP="009307ED">
      <w:pPr>
        <w:shd w:val="clear" w:color="auto" w:fill="FFFFFF"/>
        <w:spacing w:before="12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5C0ABA3" wp14:editId="20B1CD5C">
            <wp:extent cx="6863937" cy="3895078"/>
            <wp:effectExtent l="0" t="0" r="0" b="0"/>
            <wp:docPr id="580026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0262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8931" cy="390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5F02" w14:textId="7CB53EA8" w:rsidR="00D10FFF" w:rsidRPr="00AE6E84" w:rsidRDefault="00C85386" w:rsidP="00D10FFF">
      <w:pPr>
        <w:spacing w:before="120" w:after="0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lastRenderedPageBreak/>
        <w:br/>
      </w:r>
      <w:r w:rsidR="00AE6E84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- </w:t>
      </w:r>
      <w:r w:rsidR="00AE6E84">
        <w:rPr>
          <w:rFonts w:ascii="Times New Roman" w:eastAsia="Times New Roman" w:hAnsi="Times New Roman"/>
          <w:color w:val="222222"/>
          <w:sz w:val="28"/>
          <w:szCs w:val="28"/>
        </w:rPr>
        <w:t xml:space="preserve">Ngoài các chỉ số ở bảng kết quả ở trên, </w:t>
      </w:r>
      <w:r w:rsidR="009D08B7">
        <w:rPr>
          <w:rFonts w:ascii="Times New Roman" w:eastAsia="Times New Roman" w:hAnsi="Times New Roman"/>
          <w:color w:val="222222"/>
          <w:sz w:val="28"/>
          <w:szCs w:val="28"/>
        </w:rPr>
        <w:t xml:space="preserve">Ban </w:t>
      </w:r>
      <w:r w:rsidR="009826EE">
        <w:rPr>
          <w:rFonts w:ascii="Times New Roman" w:eastAsia="Times New Roman" w:hAnsi="Times New Roman"/>
          <w:color w:val="222222"/>
          <w:sz w:val="28"/>
          <w:szCs w:val="28"/>
        </w:rPr>
        <w:t xml:space="preserve">Tộc Phả </w:t>
      </w:r>
      <w:r w:rsidR="009D08B7">
        <w:rPr>
          <w:rFonts w:ascii="Times New Roman" w:eastAsia="Times New Roman" w:hAnsi="Times New Roman"/>
          <w:color w:val="222222"/>
          <w:sz w:val="28"/>
          <w:szCs w:val="28"/>
        </w:rPr>
        <w:t xml:space="preserve">nhận được sự quan tâm rất lớn của cộng đồng </w:t>
      </w:r>
      <w:r w:rsidR="009D08B7">
        <w:rPr>
          <w:rFonts w:ascii="Times New Roman" w:eastAsia="Times New Roman" w:hAnsi="Times New Roman"/>
          <w:color w:val="222222"/>
          <w:sz w:val="28"/>
          <w:szCs w:val="28"/>
        </w:rPr>
        <w:t xml:space="preserve">khi </w:t>
      </w:r>
      <w:r w:rsidR="00AE6E84">
        <w:rPr>
          <w:rFonts w:ascii="Times New Roman" w:eastAsia="Times New Roman" w:hAnsi="Times New Roman"/>
          <w:color w:val="222222"/>
          <w:sz w:val="28"/>
          <w:szCs w:val="28"/>
        </w:rPr>
        <w:t xml:space="preserve">giới thiệu kho tư liệu </w:t>
      </w:r>
      <w:r w:rsidR="000D3019">
        <w:rPr>
          <w:rFonts w:ascii="Times New Roman" w:eastAsia="Times New Roman" w:hAnsi="Times New Roman"/>
          <w:color w:val="222222"/>
          <w:sz w:val="28"/>
          <w:szCs w:val="28"/>
        </w:rPr>
        <w:t>và hoạt động của ban với cộng đồng tại sự kiện: Giỗ thượng thủy tổ Phạm Tu 20/7/ 2023 (âm lịch), Sự kiện ngày hội doanh nhân Họ Phạm tại Hải Phòng</w:t>
      </w:r>
      <w:r w:rsidR="00B55C54">
        <w:rPr>
          <w:rFonts w:ascii="Times New Roman" w:eastAsia="Times New Roman" w:hAnsi="Times New Roman"/>
          <w:color w:val="222222"/>
          <w:sz w:val="28"/>
          <w:szCs w:val="28"/>
        </w:rPr>
        <w:t>, Sự kiện Thành lập Doanh nhân Họ Phạm Hà Nội ... và trên các kênh thông tin trên mạng xã hội</w:t>
      </w:r>
      <w:r w:rsidR="009826EE">
        <w:rPr>
          <w:rFonts w:ascii="Times New Roman" w:eastAsia="Times New Roman" w:hAnsi="Times New Roman"/>
          <w:color w:val="222222"/>
          <w:sz w:val="28"/>
          <w:szCs w:val="28"/>
        </w:rPr>
        <w:t xml:space="preserve"> (Zalo, Facebook</w:t>
      </w:r>
      <w:r w:rsidR="009546C5">
        <w:rPr>
          <w:rFonts w:ascii="Times New Roman" w:eastAsia="Times New Roman" w:hAnsi="Times New Roman"/>
          <w:color w:val="222222"/>
          <w:sz w:val="28"/>
          <w:szCs w:val="28"/>
        </w:rPr>
        <w:t xml:space="preserve">, </w:t>
      </w:r>
      <w:r w:rsidR="009826EE">
        <w:rPr>
          <w:rFonts w:ascii="Times New Roman" w:eastAsia="Times New Roman" w:hAnsi="Times New Roman"/>
          <w:color w:val="222222"/>
          <w:sz w:val="28"/>
          <w:szCs w:val="28"/>
        </w:rPr>
        <w:t>…)</w:t>
      </w:r>
      <w:r w:rsidR="00B55C54">
        <w:rPr>
          <w:rFonts w:ascii="Times New Roman" w:eastAsia="Times New Roman" w:hAnsi="Times New Roman"/>
          <w:color w:val="222222"/>
          <w:sz w:val="28"/>
          <w:szCs w:val="28"/>
        </w:rPr>
        <w:br/>
      </w:r>
    </w:p>
    <w:p w14:paraId="059B40CC" w14:textId="1B1B896F" w:rsidR="008F6199" w:rsidRDefault="008F6199" w:rsidP="00D10FFF">
      <w:pPr>
        <w:spacing w:before="12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FD42A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E123D">
        <w:rPr>
          <w:rFonts w:ascii="Times New Roman" w:hAnsi="Times New Roman"/>
          <w:b/>
          <w:bCs/>
          <w:sz w:val="28"/>
          <w:szCs w:val="28"/>
        </w:rPr>
        <w:t>ĐỀ XUẤT</w:t>
      </w:r>
    </w:p>
    <w:p w14:paraId="3F9674B5" w14:textId="3AF8D516" w:rsidR="00BE123D" w:rsidRPr="00D10FFF" w:rsidRDefault="00BE123D" w:rsidP="00D10FFF">
      <w:pPr>
        <w:spacing w:before="120" w:after="0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Ban xin đề xuất một số </w:t>
      </w:r>
      <w:r w:rsidR="000F5277">
        <w:rPr>
          <w:rFonts w:ascii="Times New Roman" w:hAnsi="Times New Roman"/>
          <w:b/>
          <w:bCs/>
          <w:sz w:val="28"/>
          <w:szCs w:val="28"/>
        </w:rPr>
        <w:t>mẫu nhận diện của Ban</w:t>
      </w:r>
      <w:r w:rsidR="000F5277">
        <w:rPr>
          <w:rFonts w:ascii="Times New Roman" w:hAnsi="Times New Roman"/>
          <w:b/>
          <w:bCs/>
          <w:sz w:val="28"/>
          <w:szCs w:val="28"/>
        </w:rPr>
        <w:br/>
        <w:t xml:space="preserve">1. Biểu tượng cờ: </w:t>
      </w:r>
      <w:r w:rsidR="0014447B" w:rsidRPr="0039735D">
        <w:rPr>
          <w:rFonts w:ascii="Times New Roman" w:hAnsi="Times New Roman"/>
          <w:sz w:val="28"/>
          <w:szCs w:val="28"/>
        </w:rPr>
        <w:t xml:space="preserve">Logo đồng nhất với Nghị quyết năm 2027 của Hội đồng Phọ Phạm Việt Nam đang sử dụng: </w:t>
      </w:r>
      <w:r w:rsidR="000F5277" w:rsidRPr="0039735D">
        <w:rPr>
          <w:rFonts w:ascii="Times New Roman" w:hAnsi="Times New Roman"/>
          <w:sz w:val="28"/>
          <w:szCs w:val="28"/>
        </w:rPr>
        <w:t xml:space="preserve">sửa dụng cho các tài liệu </w:t>
      </w:r>
      <w:r w:rsidR="0014447B" w:rsidRPr="0039735D">
        <w:rPr>
          <w:rFonts w:ascii="Times New Roman" w:hAnsi="Times New Roman"/>
          <w:sz w:val="28"/>
          <w:szCs w:val="28"/>
        </w:rPr>
        <w:t>trong ấn phẩm nếu có</w:t>
      </w:r>
      <w:r w:rsidR="0039735D">
        <w:rPr>
          <w:rFonts w:ascii="Times New Roman" w:hAnsi="Times New Roman"/>
          <w:sz w:val="28"/>
          <w:szCs w:val="28"/>
        </w:rPr>
        <w:t>.</w:t>
      </w:r>
      <w:r w:rsidR="000F5277" w:rsidRPr="0039735D">
        <w:rPr>
          <w:rFonts w:ascii="Times New Roman" w:hAnsi="Times New Roman"/>
          <w:b/>
          <w:bCs/>
          <w:sz w:val="28"/>
          <w:szCs w:val="28"/>
        </w:rPr>
        <w:br/>
      </w:r>
      <w:r w:rsidR="000F5277">
        <w:rPr>
          <w:rFonts w:ascii="Times New Roman" w:hAnsi="Times New Roman"/>
          <w:b/>
          <w:bCs/>
          <w:sz w:val="28"/>
          <w:szCs w:val="28"/>
        </w:rPr>
        <w:t xml:space="preserve">2. Biểu tượng logo: </w:t>
      </w:r>
      <w:r w:rsidR="000F5277" w:rsidRPr="0039735D">
        <w:rPr>
          <w:rFonts w:ascii="Times New Roman" w:hAnsi="Times New Roman"/>
          <w:sz w:val="28"/>
          <w:szCs w:val="28"/>
        </w:rPr>
        <w:t>nền trống đồn</w:t>
      </w:r>
      <w:r w:rsidR="0004746B" w:rsidRPr="0039735D">
        <w:rPr>
          <w:rFonts w:ascii="Times New Roman" w:hAnsi="Times New Roman"/>
          <w:sz w:val="28"/>
          <w:szCs w:val="28"/>
        </w:rPr>
        <w:t>g và chữ Phạm</w:t>
      </w:r>
      <w:r w:rsidR="00C70A62" w:rsidRPr="0039735D">
        <w:rPr>
          <w:rFonts w:ascii="Times New Roman" w:hAnsi="Times New Roman"/>
          <w:sz w:val="28"/>
          <w:szCs w:val="28"/>
        </w:rPr>
        <w:t xml:space="preserve"> là mẫu nền </w:t>
      </w:r>
      <w:r w:rsidR="0039735D" w:rsidRPr="0039735D">
        <w:rPr>
          <w:rFonts w:ascii="Times New Roman" w:hAnsi="Times New Roman"/>
          <w:sz w:val="28"/>
          <w:szCs w:val="28"/>
        </w:rPr>
        <w:t>biểu trưng cho Hội Đồng Họ Phạm Việt Nam đã công bố và hiện tại được nhận diện trên các phương tiện thông tin đại chúng</w:t>
      </w:r>
      <w:r w:rsidR="0004746B" w:rsidRPr="0039735D">
        <w:rPr>
          <w:rFonts w:ascii="Times New Roman" w:hAnsi="Times New Roman"/>
          <w:sz w:val="28"/>
          <w:szCs w:val="28"/>
        </w:rPr>
        <w:t xml:space="preserve">, dòng dưới có chữ BAN TỘC PHẢ HỌ PHẠM VIỆT NAM: sử dụng trao đổi với các hội đồng 5 cấp, và cộng đồng: mục đích </w:t>
      </w:r>
      <w:r w:rsidR="00C70A62" w:rsidRPr="0039735D">
        <w:rPr>
          <w:rFonts w:ascii="Times New Roman" w:hAnsi="Times New Roman"/>
          <w:sz w:val="28"/>
          <w:szCs w:val="28"/>
        </w:rPr>
        <w:t>hướng tới là một ban chuyên biệt, hiệu quả giúp việc cho Hội Đồng Họ Phạm Việt Nam</w:t>
      </w:r>
      <w:r w:rsidR="0039735D">
        <w:rPr>
          <w:rFonts w:ascii="Times New Roman" w:hAnsi="Times New Roman"/>
          <w:sz w:val="28"/>
          <w:szCs w:val="28"/>
        </w:rPr>
        <w:t>.</w:t>
      </w:r>
      <w:r w:rsidR="0039735D">
        <w:rPr>
          <w:rFonts w:ascii="Times New Roman" w:hAnsi="Times New Roman"/>
          <w:sz w:val="28"/>
          <w:szCs w:val="28"/>
        </w:rPr>
        <w:br/>
        <w:t xml:space="preserve">3. </w:t>
      </w:r>
      <w:r w:rsidR="0039735D" w:rsidRPr="0039735D">
        <w:rPr>
          <w:rFonts w:ascii="Times New Roman" w:hAnsi="Times New Roman"/>
          <w:b/>
          <w:bCs/>
          <w:sz w:val="28"/>
          <w:szCs w:val="28"/>
        </w:rPr>
        <w:t>Dấu của Ban</w:t>
      </w:r>
      <w:r w:rsidR="00A146B4">
        <w:rPr>
          <w:rFonts w:ascii="Times New Roman" w:hAnsi="Times New Roman"/>
          <w:b/>
          <w:bCs/>
          <w:sz w:val="28"/>
          <w:szCs w:val="28"/>
        </w:rPr>
        <w:t xml:space="preserve"> (mẫu dấu 1)</w:t>
      </w:r>
      <w:r w:rsidR="0039735D">
        <w:rPr>
          <w:rFonts w:ascii="Times New Roman" w:hAnsi="Times New Roman"/>
          <w:b/>
          <w:bCs/>
          <w:sz w:val="28"/>
          <w:szCs w:val="28"/>
        </w:rPr>
        <w:t>, Dấu ngày tháng</w:t>
      </w:r>
      <w:r w:rsidR="0039735D" w:rsidRPr="0039735D">
        <w:rPr>
          <w:rFonts w:ascii="Times New Roman" w:hAnsi="Times New Roman"/>
          <w:b/>
          <w:bCs/>
          <w:sz w:val="28"/>
          <w:szCs w:val="28"/>
        </w:rPr>
        <w:t>:</w:t>
      </w:r>
      <w:r w:rsidR="003973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46B4">
        <w:rPr>
          <w:rFonts w:ascii="Times New Roman" w:hAnsi="Times New Roman"/>
          <w:sz w:val="28"/>
          <w:szCs w:val="28"/>
        </w:rPr>
        <w:t>sử dung cho việc</w:t>
      </w:r>
      <w:r w:rsidR="0039735D" w:rsidRPr="004E3765">
        <w:rPr>
          <w:rFonts w:ascii="Times New Roman" w:hAnsi="Times New Roman"/>
          <w:sz w:val="28"/>
          <w:szCs w:val="28"/>
        </w:rPr>
        <w:t xml:space="preserve"> giao nhận tài liệu</w:t>
      </w:r>
      <w:r w:rsidR="00A146B4">
        <w:rPr>
          <w:rFonts w:ascii="Times New Roman" w:hAnsi="Times New Roman"/>
          <w:sz w:val="28"/>
          <w:szCs w:val="28"/>
        </w:rPr>
        <w:t>, sách</w:t>
      </w:r>
      <w:r w:rsidR="0039735D" w:rsidRPr="004E3765">
        <w:rPr>
          <w:rFonts w:ascii="Times New Roman" w:hAnsi="Times New Roman"/>
          <w:sz w:val="28"/>
          <w:szCs w:val="28"/>
        </w:rPr>
        <w:t xml:space="preserve"> giữa thành viên </w:t>
      </w:r>
      <w:r w:rsidR="00A146B4">
        <w:rPr>
          <w:rFonts w:ascii="Times New Roman" w:hAnsi="Times New Roman"/>
          <w:sz w:val="28"/>
          <w:szCs w:val="28"/>
        </w:rPr>
        <w:t xml:space="preserve">hội đồng </w:t>
      </w:r>
      <w:r w:rsidR="0039735D" w:rsidRPr="004E3765">
        <w:rPr>
          <w:rFonts w:ascii="Times New Roman" w:hAnsi="Times New Roman"/>
          <w:sz w:val="28"/>
          <w:szCs w:val="28"/>
        </w:rPr>
        <w:t>và cộng đồng</w:t>
      </w:r>
      <w:r w:rsidR="00A146B4">
        <w:rPr>
          <w:rFonts w:ascii="Times New Roman" w:hAnsi="Times New Roman"/>
          <w:sz w:val="28"/>
          <w:szCs w:val="28"/>
        </w:rPr>
        <w:br/>
        <w:t xml:space="preserve">4. </w:t>
      </w:r>
      <w:r w:rsidR="00A146B4" w:rsidRPr="00A146B4">
        <w:rPr>
          <w:rFonts w:ascii="Times New Roman" w:hAnsi="Times New Roman"/>
          <w:b/>
          <w:bCs/>
          <w:sz w:val="28"/>
          <w:szCs w:val="28"/>
        </w:rPr>
        <w:t>Dấu Trưởng ban, Phó Ban</w:t>
      </w:r>
      <w:r w:rsidR="00A146B4">
        <w:rPr>
          <w:rFonts w:ascii="Times New Roman" w:hAnsi="Times New Roman"/>
          <w:sz w:val="28"/>
          <w:szCs w:val="28"/>
        </w:rPr>
        <w:t xml:space="preserve">: Sử dụng cho Trưởng ban và Phó Ban làm việc với </w:t>
      </w:r>
      <w:r w:rsidR="00514426">
        <w:rPr>
          <w:rFonts w:ascii="Times New Roman" w:hAnsi="Times New Roman"/>
          <w:sz w:val="28"/>
          <w:szCs w:val="28"/>
        </w:rPr>
        <w:t>c</w:t>
      </w:r>
      <w:r w:rsidR="00A146B4">
        <w:rPr>
          <w:rFonts w:ascii="Times New Roman" w:hAnsi="Times New Roman"/>
          <w:sz w:val="28"/>
          <w:szCs w:val="28"/>
        </w:rPr>
        <w:t>ác cấp hội đồng</w:t>
      </w:r>
      <w:r w:rsidR="00514426">
        <w:rPr>
          <w:rFonts w:ascii="Times New Roman" w:hAnsi="Times New Roman"/>
          <w:sz w:val="28"/>
          <w:szCs w:val="28"/>
        </w:rPr>
        <w:t xml:space="preserve"> và cộng đồng nếu có.</w:t>
      </w:r>
      <w:r w:rsidR="00514426">
        <w:rPr>
          <w:rFonts w:ascii="Times New Roman" w:hAnsi="Times New Roman"/>
          <w:sz w:val="28"/>
          <w:szCs w:val="28"/>
        </w:rPr>
        <w:br/>
        <w:t xml:space="preserve">5. </w:t>
      </w:r>
      <w:r w:rsidR="00514426" w:rsidRPr="00514426">
        <w:rPr>
          <w:rFonts w:ascii="Times New Roman" w:hAnsi="Times New Roman"/>
          <w:b/>
          <w:bCs/>
          <w:sz w:val="28"/>
          <w:szCs w:val="28"/>
        </w:rPr>
        <w:t>Thẻ tên cài</w:t>
      </w:r>
      <w:r w:rsidR="0051442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14426" w:rsidRPr="006E4785">
        <w:rPr>
          <w:rFonts w:ascii="Times New Roman" w:hAnsi="Times New Roman"/>
          <w:sz w:val="28"/>
          <w:szCs w:val="28"/>
        </w:rPr>
        <w:t>cấu tạo bao gồm Logo Ban Tộc phả + Tên + chức danh Ban: sử dụng khi thành viên của ban làm việc trực tiếp</w:t>
      </w:r>
      <w:r w:rsidR="006E4785" w:rsidRPr="006E4785">
        <w:rPr>
          <w:rFonts w:ascii="Times New Roman" w:hAnsi="Times New Roman"/>
          <w:sz w:val="28"/>
          <w:szCs w:val="28"/>
        </w:rPr>
        <w:t xml:space="preserve"> trong các cấp hội đồng diễn ra</w:t>
      </w:r>
      <w:r w:rsidR="006E4785">
        <w:rPr>
          <w:rFonts w:ascii="Times New Roman" w:hAnsi="Times New Roman"/>
          <w:sz w:val="28"/>
          <w:szCs w:val="28"/>
        </w:rPr>
        <w:t>: hội nghị, khánh thành từ đường, đại hội</w:t>
      </w:r>
      <w:r w:rsidR="00327F2F">
        <w:rPr>
          <w:rFonts w:ascii="Times New Roman" w:hAnsi="Times New Roman"/>
          <w:sz w:val="28"/>
          <w:szCs w:val="28"/>
        </w:rPr>
        <w:t>, ..</w:t>
      </w:r>
      <w:r w:rsidR="006E478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E123D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drawing>
          <wp:inline distT="0" distB="0" distL="0" distR="0" wp14:anchorId="638D54CF" wp14:editId="1C2F5C1D">
            <wp:extent cx="5943600" cy="2682875"/>
            <wp:effectExtent l="0" t="0" r="0" b="317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85D06DC-9775-2D1B-D78D-BDBB421A8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85D06DC-9775-2D1B-D78D-BDBB421A8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5564" w14:textId="77777777" w:rsidR="00986B38" w:rsidRDefault="00986B38" w:rsidP="003610FE">
      <w:pPr>
        <w:spacing w:before="120" w:after="0"/>
        <w:rPr>
          <w:rFonts w:ascii="Times New Roman" w:hAnsi="Times New Roman"/>
          <w:b/>
          <w:bCs/>
          <w:sz w:val="28"/>
          <w:szCs w:val="28"/>
        </w:rPr>
      </w:pPr>
    </w:p>
    <w:p w14:paraId="6075D89F" w14:textId="77777777" w:rsidR="00681060" w:rsidRDefault="006810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30ACF99" w14:textId="3ECD2E4B" w:rsidR="00986B38" w:rsidRDefault="00986B38" w:rsidP="003610FE">
      <w:pPr>
        <w:spacing w:before="12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III. PHƯƠNG HƯỚNG, NHIỆM VỤ 2024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CD032E8" w14:textId="1065F8E9" w:rsidR="003610FE" w:rsidRPr="003610FE" w:rsidRDefault="003610FE" w:rsidP="003610FE">
      <w:pPr>
        <w:spacing w:before="120" w:after="0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b/>
          <w:bCs/>
          <w:sz w:val="28"/>
          <w:szCs w:val="28"/>
        </w:rPr>
        <w:t>Phương</w:t>
      </w:r>
      <w:r w:rsidRPr="003610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10FE">
        <w:rPr>
          <w:rFonts w:ascii="Times New Roman" w:hAnsi="Times New Roman"/>
          <w:b/>
          <w:bCs/>
          <w:sz w:val="28"/>
          <w:szCs w:val="28"/>
        </w:rPr>
        <w:t>hướng:</w:t>
      </w:r>
      <w:r w:rsidRPr="003610FE">
        <w:rPr>
          <w:rFonts w:ascii="Times New Roman" w:hAnsi="Times New Roman"/>
          <w:sz w:val="28"/>
          <w:szCs w:val="28"/>
        </w:rPr>
        <w:t xml:space="preserve"> </w:t>
      </w:r>
      <w:r w:rsidRPr="003610FE">
        <w:rPr>
          <w:rFonts w:ascii="Times New Roman" w:hAnsi="Times New Roman"/>
          <w:sz w:val="28"/>
          <w:szCs w:val="28"/>
        </w:rPr>
        <w:br/>
        <w:t>- Tiếp tục duy trì các công việc 2023</w:t>
      </w:r>
    </w:p>
    <w:p w14:paraId="3A3DDAA1" w14:textId="77777777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Xây dựng đội ngũ, kết nạp thành viên mới</w:t>
      </w:r>
    </w:p>
    <w:p w14:paraId="71F91EFD" w14:textId="77777777" w:rsid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Nghiên cứu các ý tưởng mới khả thi và hiệu quả</w:t>
      </w:r>
    </w:p>
    <w:p w14:paraId="03BFBCE3" w14:textId="2679EB24" w:rsidR="00527FC4" w:rsidRPr="003610FE" w:rsidRDefault="00163124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505393">
        <w:rPr>
          <w:rFonts w:ascii="Times New Roman" w:hAnsi="Times New Roman"/>
          <w:sz w:val="28"/>
          <w:szCs w:val="28"/>
          <w:lang w:val="vi-VN"/>
        </w:rPr>
        <w:t>- Trao đổi</w:t>
      </w:r>
      <w:r w:rsidR="00835C25" w:rsidRPr="00835C25">
        <w:rPr>
          <w:rFonts w:ascii="Times New Roman" w:hAnsi="Times New Roman"/>
          <w:sz w:val="28"/>
          <w:szCs w:val="28"/>
          <w:lang w:val="vi-VN"/>
        </w:rPr>
        <w:t xml:space="preserve"> làm việc</w:t>
      </w:r>
      <w:r w:rsidRPr="0050539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05393" w:rsidRPr="00505393">
        <w:rPr>
          <w:rFonts w:ascii="Times New Roman" w:hAnsi="Times New Roman"/>
          <w:sz w:val="28"/>
          <w:szCs w:val="28"/>
          <w:lang w:val="vi-VN"/>
        </w:rPr>
        <w:t xml:space="preserve">với Ban Tộc Phả </w:t>
      </w:r>
      <w:r w:rsidR="00835C25" w:rsidRPr="00835C25">
        <w:rPr>
          <w:rFonts w:ascii="Times New Roman" w:hAnsi="Times New Roman"/>
          <w:sz w:val="28"/>
          <w:szCs w:val="28"/>
          <w:lang w:val="vi-VN"/>
        </w:rPr>
        <w:t xml:space="preserve"> trong hệ thống 5 hội đồng : Trung ương,</w:t>
      </w:r>
      <w:r w:rsidR="00505393" w:rsidRPr="00505393">
        <w:rPr>
          <w:rFonts w:ascii="Times New Roman" w:hAnsi="Times New Roman"/>
          <w:sz w:val="28"/>
          <w:szCs w:val="28"/>
          <w:lang w:val="vi-VN"/>
        </w:rPr>
        <w:t xml:space="preserve"> tỉnh, huyện, xã</w:t>
      </w:r>
      <w:r w:rsidR="00835C25" w:rsidRPr="00835C25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505393" w:rsidRPr="00505393">
        <w:rPr>
          <w:rFonts w:ascii="Times New Roman" w:hAnsi="Times New Roman"/>
          <w:sz w:val="28"/>
          <w:szCs w:val="28"/>
          <w:lang w:val="vi-VN"/>
        </w:rPr>
        <w:t xml:space="preserve"> gia tộc</w:t>
      </w:r>
      <w:r w:rsidR="00835C25" w:rsidRPr="00835C25">
        <w:rPr>
          <w:rFonts w:ascii="Times New Roman" w:hAnsi="Times New Roman"/>
          <w:sz w:val="28"/>
          <w:szCs w:val="28"/>
          <w:lang w:val="vi-VN"/>
        </w:rPr>
        <w:t>.</w:t>
      </w:r>
      <w:r w:rsidR="00C33E2F" w:rsidRPr="00C33E2F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27FC4" w:rsidRPr="00C33E2F">
        <w:rPr>
          <w:rFonts w:ascii="Times New Roman" w:hAnsi="Times New Roman"/>
          <w:sz w:val="28"/>
          <w:szCs w:val="28"/>
          <w:lang w:val="vi-VN"/>
        </w:rPr>
        <w:t xml:space="preserve">Chuyển giao </w:t>
      </w:r>
      <w:r w:rsidR="00C33E2F" w:rsidRPr="00C33E2F">
        <w:rPr>
          <w:rFonts w:ascii="Times New Roman" w:hAnsi="Times New Roman"/>
          <w:sz w:val="28"/>
          <w:szCs w:val="28"/>
          <w:lang w:val="vi-VN"/>
        </w:rPr>
        <w:t>quản lý dữ liệu</w:t>
      </w:r>
      <w:r w:rsidR="00C85386" w:rsidRPr="00C85386">
        <w:rPr>
          <w:rFonts w:ascii="Times New Roman" w:hAnsi="Times New Roman"/>
          <w:sz w:val="28"/>
          <w:szCs w:val="28"/>
          <w:lang w:val="vi-VN"/>
        </w:rPr>
        <w:t xml:space="preserve"> online</w:t>
      </w:r>
      <w:r w:rsidR="00C33E2F" w:rsidRPr="00C33E2F">
        <w:rPr>
          <w:rFonts w:ascii="Times New Roman" w:hAnsi="Times New Roman"/>
          <w:sz w:val="28"/>
          <w:szCs w:val="28"/>
          <w:lang w:val="vi-VN"/>
        </w:rPr>
        <w:t xml:space="preserve"> cho các cấp hội đồng quản lý.</w:t>
      </w:r>
    </w:p>
    <w:p w14:paraId="7D26BB34" w14:textId="0411F0B2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Mở rộng trao đổi với cộng đồng</w:t>
      </w:r>
      <w:r w:rsidR="00C85386">
        <w:rPr>
          <w:rFonts w:ascii="Times New Roman" w:hAnsi="Times New Roman"/>
          <w:sz w:val="28"/>
          <w:szCs w:val="28"/>
          <w:lang w:val="vi-VN"/>
        </w:rPr>
        <w:t>…</w:t>
      </w:r>
    </w:p>
    <w:p w14:paraId="51E8BE4A" w14:textId="77777777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…..</w:t>
      </w:r>
    </w:p>
    <w:p w14:paraId="68D8F539" w14:textId="77777777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3610FE">
        <w:rPr>
          <w:rFonts w:ascii="Times New Roman" w:hAnsi="Times New Roman"/>
          <w:b/>
          <w:bCs/>
          <w:sz w:val="28"/>
          <w:szCs w:val="28"/>
          <w:lang w:val="vi-VN"/>
        </w:rPr>
        <w:t>Nhiệm vụ:</w:t>
      </w:r>
    </w:p>
    <w:p w14:paraId="66446B77" w14:textId="284F9560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Tiếp tục quy tập, số hóa, xử lý, phân tích tài liệu</w:t>
      </w:r>
      <w:r w:rsidR="00835C25">
        <w:rPr>
          <w:rFonts w:ascii="Times New Roman" w:hAnsi="Times New Roman"/>
          <w:sz w:val="28"/>
          <w:szCs w:val="28"/>
          <w:lang w:val="vi-VN"/>
        </w:rPr>
        <w:t>…</w:t>
      </w:r>
    </w:p>
    <w:p w14:paraId="69DB9350" w14:textId="77777777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Xử lý nguồn tài liệu 40GB dữ liệu cũ</w:t>
      </w:r>
    </w:p>
    <w:p w14:paraId="27AF5129" w14:textId="0F9C6DEF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 xml:space="preserve">- Tập trung Hỗ trợ </w:t>
      </w:r>
      <w:r w:rsidR="00527FC4" w:rsidRPr="00527FC4">
        <w:rPr>
          <w:rFonts w:ascii="Times New Roman" w:hAnsi="Times New Roman"/>
          <w:sz w:val="28"/>
          <w:szCs w:val="28"/>
          <w:lang w:val="vi-VN"/>
        </w:rPr>
        <w:t xml:space="preserve">trực tiếp </w:t>
      </w:r>
      <w:r w:rsidRPr="003610FE">
        <w:rPr>
          <w:rFonts w:ascii="Times New Roman" w:hAnsi="Times New Roman"/>
          <w:sz w:val="28"/>
          <w:szCs w:val="28"/>
          <w:lang w:val="vi-VN"/>
        </w:rPr>
        <w:t>dòng họ</w:t>
      </w:r>
    </w:p>
    <w:p w14:paraId="0BC9575B" w14:textId="77777777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Tập trung xử lý tài liệu số hóa sang phả online</w:t>
      </w:r>
    </w:p>
    <w:p w14:paraId="46290025" w14:textId="2CB4844E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Tiếp tục triển khai Phả họ Phạm Việt Nam</w:t>
      </w:r>
      <w:r w:rsidR="00E82A4E" w:rsidRPr="00E82A4E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2DF76D39" w14:textId="76205F54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Duy trì</w:t>
      </w:r>
      <w:r w:rsidR="00A655B8" w:rsidRPr="00A655B8">
        <w:rPr>
          <w:rFonts w:ascii="Times New Roman" w:hAnsi="Times New Roman"/>
          <w:sz w:val="28"/>
          <w:szCs w:val="28"/>
          <w:lang w:val="vi-VN"/>
        </w:rPr>
        <w:t xml:space="preserve"> và triển khai</w:t>
      </w:r>
      <w:r w:rsidRPr="003610FE">
        <w:rPr>
          <w:rFonts w:ascii="Times New Roman" w:hAnsi="Times New Roman"/>
          <w:sz w:val="28"/>
          <w:szCs w:val="28"/>
          <w:lang w:val="vi-VN"/>
        </w:rPr>
        <w:t xml:space="preserve"> họp online nội ban và cộng đồng</w:t>
      </w:r>
    </w:p>
    <w:p w14:paraId="0825FF20" w14:textId="77777777" w:rsidR="003610FE" w:rsidRPr="003610FE" w:rsidRDefault="003610FE" w:rsidP="003610FE">
      <w:pPr>
        <w:spacing w:before="120"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610FE">
        <w:rPr>
          <w:rFonts w:ascii="Times New Roman" w:hAnsi="Times New Roman"/>
          <w:sz w:val="28"/>
          <w:szCs w:val="28"/>
          <w:lang w:val="vi-VN"/>
        </w:rPr>
        <w:t>- …..</w:t>
      </w:r>
    </w:p>
    <w:p w14:paraId="5BB16566" w14:textId="77777777" w:rsidR="004B1BAA" w:rsidRPr="00CB1091" w:rsidRDefault="004B1BAA" w:rsidP="004B1BAA">
      <w:pPr>
        <w:spacing w:before="120" w:after="0"/>
        <w:ind w:firstLine="720"/>
        <w:jc w:val="both"/>
        <w:rPr>
          <w:rFonts w:ascii="Times New Roman" w:eastAsia="Times New Roman" w:hAnsi="Times New Roman"/>
          <w:i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báo cáo./.</w:t>
      </w:r>
    </w:p>
    <w:p w14:paraId="3F8BCECD" w14:textId="77777777" w:rsidR="004B1BAA" w:rsidRPr="00CB1091" w:rsidRDefault="004B1BAA" w:rsidP="008F6199">
      <w:pPr>
        <w:spacing w:before="120" w:after="0"/>
        <w:ind w:left="1440" w:firstLine="2880"/>
        <w:jc w:val="center"/>
        <w:rPr>
          <w:rFonts w:ascii="Times New Roman" w:hAnsi="Times New Roman"/>
          <w:sz w:val="28"/>
          <w:szCs w:val="28"/>
        </w:rPr>
      </w:pPr>
      <w:r w:rsidRPr="00CB1091">
        <w:rPr>
          <w:rFonts w:ascii="Times New Roman" w:hAnsi="Times New Roman"/>
          <w:sz w:val="28"/>
          <w:szCs w:val="28"/>
        </w:rPr>
        <w:t>TM. BAN TỘC PHẢ</w:t>
      </w:r>
    </w:p>
    <w:p w14:paraId="718952A8" w14:textId="77777777" w:rsidR="004B1BAA" w:rsidRPr="00CB1091" w:rsidRDefault="004B1BAA" w:rsidP="008F6199">
      <w:pPr>
        <w:spacing w:before="120" w:after="0"/>
        <w:ind w:left="1440" w:firstLine="2880"/>
        <w:jc w:val="center"/>
        <w:rPr>
          <w:rFonts w:ascii="Times New Roman" w:hAnsi="Times New Roman"/>
          <w:sz w:val="28"/>
          <w:szCs w:val="28"/>
        </w:rPr>
      </w:pPr>
      <w:r w:rsidRPr="00CB1091">
        <w:rPr>
          <w:rFonts w:ascii="Times New Roman" w:hAnsi="Times New Roman"/>
          <w:sz w:val="28"/>
          <w:szCs w:val="28"/>
        </w:rPr>
        <w:t>TRƯỞNG BAN</w:t>
      </w:r>
    </w:p>
    <w:p w14:paraId="3C34DC1C" w14:textId="77777777" w:rsidR="004B1BAA" w:rsidRPr="00CB1091" w:rsidRDefault="004B1BAA" w:rsidP="008F6199">
      <w:pPr>
        <w:spacing w:before="120" w:after="0"/>
        <w:ind w:left="1440" w:firstLine="2880"/>
        <w:jc w:val="center"/>
        <w:rPr>
          <w:rFonts w:ascii="Times New Roman" w:hAnsi="Times New Roman"/>
          <w:sz w:val="28"/>
          <w:szCs w:val="28"/>
        </w:rPr>
      </w:pPr>
      <w:r w:rsidRPr="00CB1091">
        <w:rPr>
          <w:rFonts w:ascii="Times New Roman" w:hAnsi="Times New Roman"/>
          <w:sz w:val="28"/>
          <w:szCs w:val="28"/>
        </w:rPr>
        <w:t>PHẠM THANH HÙNG</w:t>
      </w:r>
    </w:p>
    <w:p w14:paraId="52ECF95C" w14:textId="77777777" w:rsidR="009A7E1E" w:rsidRPr="004B1BAA" w:rsidRDefault="009A7E1E" w:rsidP="004B1BAA"/>
    <w:sectPr w:rsidR="009A7E1E" w:rsidRPr="004B1BAA" w:rsidSect="00681060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5AB"/>
    <w:multiLevelType w:val="hybridMultilevel"/>
    <w:tmpl w:val="744A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74D0D"/>
    <w:multiLevelType w:val="hybridMultilevel"/>
    <w:tmpl w:val="62C48208"/>
    <w:lvl w:ilvl="0" w:tplc="042A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3D6F12"/>
    <w:multiLevelType w:val="hybridMultilevel"/>
    <w:tmpl w:val="A83C8116"/>
    <w:lvl w:ilvl="0" w:tplc="06263B5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0853"/>
    <w:multiLevelType w:val="hybridMultilevel"/>
    <w:tmpl w:val="167E5028"/>
    <w:lvl w:ilvl="0" w:tplc="7388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1D07"/>
    <w:multiLevelType w:val="hybridMultilevel"/>
    <w:tmpl w:val="407C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4824"/>
    <w:multiLevelType w:val="hybridMultilevel"/>
    <w:tmpl w:val="5D9EED88"/>
    <w:lvl w:ilvl="0" w:tplc="BCFC9A56">
      <w:start w:val="1"/>
      <w:numFmt w:val="decimal"/>
      <w:lvlText w:val="%1-"/>
      <w:lvlJc w:val="left"/>
      <w:pPr>
        <w:ind w:left="375" w:hanging="37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10BF0"/>
    <w:multiLevelType w:val="hybridMultilevel"/>
    <w:tmpl w:val="45486662"/>
    <w:lvl w:ilvl="0" w:tplc="C7B87C70">
      <w:start w:val="1"/>
      <w:numFmt w:val="upperLetter"/>
      <w:lvlText w:val="%1-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A0849"/>
    <w:multiLevelType w:val="hybridMultilevel"/>
    <w:tmpl w:val="AF04DAF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1EE6"/>
    <w:multiLevelType w:val="hybridMultilevel"/>
    <w:tmpl w:val="A044FCC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772B"/>
    <w:multiLevelType w:val="hybridMultilevel"/>
    <w:tmpl w:val="12A46CF2"/>
    <w:lvl w:ilvl="0" w:tplc="5F42E0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B3310"/>
    <w:multiLevelType w:val="hybridMultilevel"/>
    <w:tmpl w:val="4EEC22B4"/>
    <w:lvl w:ilvl="0" w:tplc="5F42E0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35041"/>
    <w:multiLevelType w:val="hybridMultilevel"/>
    <w:tmpl w:val="625244A4"/>
    <w:lvl w:ilvl="0" w:tplc="5F42E0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27A85"/>
    <w:multiLevelType w:val="hybridMultilevel"/>
    <w:tmpl w:val="4F4A2AC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D1F42"/>
    <w:multiLevelType w:val="hybridMultilevel"/>
    <w:tmpl w:val="CF9AD45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7BFF"/>
    <w:multiLevelType w:val="hybridMultilevel"/>
    <w:tmpl w:val="97FE4F60"/>
    <w:lvl w:ilvl="0" w:tplc="9500CE8C">
      <w:start w:val="1"/>
      <w:numFmt w:val="decimal"/>
      <w:lvlText w:val="%1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81CB7"/>
    <w:multiLevelType w:val="hybridMultilevel"/>
    <w:tmpl w:val="0446725E"/>
    <w:lvl w:ilvl="0" w:tplc="5324FB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21D2F"/>
    <w:multiLevelType w:val="hybridMultilevel"/>
    <w:tmpl w:val="FB52FE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C0CD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D561A"/>
    <w:multiLevelType w:val="hybridMultilevel"/>
    <w:tmpl w:val="FCB8C74C"/>
    <w:lvl w:ilvl="0" w:tplc="27F8CDD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32123"/>
    <w:multiLevelType w:val="hybridMultilevel"/>
    <w:tmpl w:val="A8240A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628C"/>
    <w:multiLevelType w:val="hybridMultilevel"/>
    <w:tmpl w:val="C360B4D8"/>
    <w:lvl w:ilvl="0" w:tplc="07FA6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833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6621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9334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272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0719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3638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426609">
    <w:abstractNumId w:val="13"/>
  </w:num>
  <w:num w:numId="8" w16cid:durableId="1936935326">
    <w:abstractNumId w:val="8"/>
  </w:num>
  <w:num w:numId="9" w16cid:durableId="1143700200">
    <w:abstractNumId w:val="12"/>
  </w:num>
  <w:num w:numId="10" w16cid:durableId="1527671926">
    <w:abstractNumId w:val="1"/>
  </w:num>
  <w:num w:numId="11" w16cid:durableId="594096535">
    <w:abstractNumId w:val="3"/>
  </w:num>
  <w:num w:numId="12" w16cid:durableId="1261067095">
    <w:abstractNumId w:val="7"/>
  </w:num>
  <w:num w:numId="13" w16cid:durableId="864754943">
    <w:abstractNumId w:val="2"/>
  </w:num>
  <w:num w:numId="14" w16cid:durableId="1907688913">
    <w:abstractNumId w:val="18"/>
  </w:num>
  <w:num w:numId="15" w16cid:durableId="724764824">
    <w:abstractNumId w:val="16"/>
  </w:num>
  <w:num w:numId="16" w16cid:durableId="1998024677">
    <w:abstractNumId w:val="4"/>
  </w:num>
  <w:num w:numId="17" w16cid:durableId="22093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8868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11487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8256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B1"/>
    <w:rsid w:val="00042DD4"/>
    <w:rsid w:val="0004746B"/>
    <w:rsid w:val="00057390"/>
    <w:rsid w:val="00060B9C"/>
    <w:rsid w:val="000620F8"/>
    <w:rsid w:val="00067EC3"/>
    <w:rsid w:val="000B559D"/>
    <w:rsid w:val="000C518A"/>
    <w:rsid w:val="000D3019"/>
    <w:rsid w:val="000E60D9"/>
    <w:rsid w:val="000F5277"/>
    <w:rsid w:val="0011249C"/>
    <w:rsid w:val="001213C0"/>
    <w:rsid w:val="00122E83"/>
    <w:rsid w:val="001378AD"/>
    <w:rsid w:val="0014447B"/>
    <w:rsid w:val="00163124"/>
    <w:rsid w:val="001762E4"/>
    <w:rsid w:val="001810B1"/>
    <w:rsid w:val="00184E7E"/>
    <w:rsid w:val="00185DF5"/>
    <w:rsid w:val="00191FE0"/>
    <w:rsid w:val="001C01EB"/>
    <w:rsid w:val="002070A9"/>
    <w:rsid w:val="0023073C"/>
    <w:rsid w:val="0025754C"/>
    <w:rsid w:val="00294B14"/>
    <w:rsid w:val="00296609"/>
    <w:rsid w:val="00297D48"/>
    <w:rsid w:val="002A236F"/>
    <w:rsid w:val="003239E9"/>
    <w:rsid w:val="00327F2F"/>
    <w:rsid w:val="003610FE"/>
    <w:rsid w:val="00394573"/>
    <w:rsid w:val="0039735D"/>
    <w:rsid w:val="003A1607"/>
    <w:rsid w:val="003B7E44"/>
    <w:rsid w:val="003C1C1C"/>
    <w:rsid w:val="00415E0C"/>
    <w:rsid w:val="00421684"/>
    <w:rsid w:val="00427D16"/>
    <w:rsid w:val="00440DA9"/>
    <w:rsid w:val="00445057"/>
    <w:rsid w:val="00463B55"/>
    <w:rsid w:val="0046645D"/>
    <w:rsid w:val="00474F4C"/>
    <w:rsid w:val="004A075D"/>
    <w:rsid w:val="004B1BAA"/>
    <w:rsid w:val="004B2527"/>
    <w:rsid w:val="004B28E3"/>
    <w:rsid w:val="004B759A"/>
    <w:rsid w:val="004E3765"/>
    <w:rsid w:val="00505393"/>
    <w:rsid w:val="00511F67"/>
    <w:rsid w:val="00512CA0"/>
    <w:rsid w:val="00514426"/>
    <w:rsid w:val="00527FC4"/>
    <w:rsid w:val="00560C26"/>
    <w:rsid w:val="00565730"/>
    <w:rsid w:val="005929D6"/>
    <w:rsid w:val="00593D38"/>
    <w:rsid w:val="005D6D1F"/>
    <w:rsid w:val="005E219D"/>
    <w:rsid w:val="005E221E"/>
    <w:rsid w:val="005E48A1"/>
    <w:rsid w:val="005F18E8"/>
    <w:rsid w:val="005F5498"/>
    <w:rsid w:val="00613132"/>
    <w:rsid w:val="0061496E"/>
    <w:rsid w:val="00632BCD"/>
    <w:rsid w:val="00634B02"/>
    <w:rsid w:val="00652769"/>
    <w:rsid w:val="00681060"/>
    <w:rsid w:val="006810C7"/>
    <w:rsid w:val="00683B50"/>
    <w:rsid w:val="006A74A2"/>
    <w:rsid w:val="006E4785"/>
    <w:rsid w:val="006E6B2D"/>
    <w:rsid w:val="006F0808"/>
    <w:rsid w:val="006F6DEB"/>
    <w:rsid w:val="00700900"/>
    <w:rsid w:val="00714A43"/>
    <w:rsid w:val="00724EFE"/>
    <w:rsid w:val="00745FAC"/>
    <w:rsid w:val="00777838"/>
    <w:rsid w:val="0078223A"/>
    <w:rsid w:val="00787263"/>
    <w:rsid w:val="007933E5"/>
    <w:rsid w:val="0079540B"/>
    <w:rsid w:val="007A1E17"/>
    <w:rsid w:val="007E1E24"/>
    <w:rsid w:val="008172FB"/>
    <w:rsid w:val="00835C25"/>
    <w:rsid w:val="008375B9"/>
    <w:rsid w:val="00856689"/>
    <w:rsid w:val="00871A98"/>
    <w:rsid w:val="008E3B2F"/>
    <w:rsid w:val="008F35C5"/>
    <w:rsid w:val="008F6199"/>
    <w:rsid w:val="00905B48"/>
    <w:rsid w:val="009307ED"/>
    <w:rsid w:val="0095382B"/>
    <w:rsid w:val="009546C5"/>
    <w:rsid w:val="00967EC9"/>
    <w:rsid w:val="009716DB"/>
    <w:rsid w:val="009826EE"/>
    <w:rsid w:val="00986B38"/>
    <w:rsid w:val="009949DD"/>
    <w:rsid w:val="009A7E1E"/>
    <w:rsid w:val="009B5D5D"/>
    <w:rsid w:val="009B75D7"/>
    <w:rsid w:val="009C3039"/>
    <w:rsid w:val="009D0715"/>
    <w:rsid w:val="009D08B7"/>
    <w:rsid w:val="009F1D02"/>
    <w:rsid w:val="00A146B4"/>
    <w:rsid w:val="00A655B8"/>
    <w:rsid w:val="00A933DD"/>
    <w:rsid w:val="00AC6478"/>
    <w:rsid w:val="00AD4685"/>
    <w:rsid w:val="00AE6E84"/>
    <w:rsid w:val="00B509DD"/>
    <w:rsid w:val="00B55C54"/>
    <w:rsid w:val="00B661B6"/>
    <w:rsid w:val="00B718E4"/>
    <w:rsid w:val="00B96186"/>
    <w:rsid w:val="00BE123D"/>
    <w:rsid w:val="00BF51AD"/>
    <w:rsid w:val="00C2142B"/>
    <w:rsid w:val="00C33E2F"/>
    <w:rsid w:val="00C36DB1"/>
    <w:rsid w:val="00C51DD1"/>
    <w:rsid w:val="00C53535"/>
    <w:rsid w:val="00C70A62"/>
    <w:rsid w:val="00C85386"/>
    <w:rsid w:val="00CB2CB1"/>
    <w:rsid w:val="00CC7CFD"/>
    <w:rsid w:val="00CD17F0"/>
    <w:rsid w:val="00CD3BE9"/>
    <w:rsid w:val="00D05765"/>
    <w:rsid w:val="00D10FFF"/>
    <w:rsid w:val="00D5358C"/>
    <w:rsid w:val="00D70BCA"/>
    <w:rsid w:val="00D70C78"/>
    <w:rsid w:val="00D828E8"/>
    <w:rsid w:val="00DC3BBE"/>
    <w:rsid w:val="00DD6BF6"/>
    <w:rsid w:val="00E1326C"/>
    <w:rsid w:val="00E15E0B"/>
    <w:rsid w:val="00E618F6"/>
    <w:rsid w:val="00E702BD"/>
    <w:rsid w:val="00E74CF0"/>
    <w:rsid w:val="00E82A4E"/>
    <w:rsid w:val="00EA5E54"/>
    <w:rsid w:val="00EB04B7"/>
    <w:rsid w:val="00EE4B19"/>
    <w:rsid w:val="00F02484"/>
    <w:rsid w:val="00F02839"/>
    <w:rsid w:val="00F164D0"/>
    <w:rsid w:val="00F31552"/>
    <w:rsid w:val="00FA05AF"/>
    <w:rsid w:val="00FB5C7B"/>
    <w:rsid w:val="00FD2DF9"/>
    <w:rsid w:val="00FD42AD"/>
    <w:rsid w:val="00FE1CB3"/>
    <w:rsid w:val="00FE4982"/>
    <w:rsid w:val="00FF1275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0F4F"/>
  <w15:docId w15:val="{780EA5C2-0F1B-4DA3-8D33-6CFB403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99"/>
  </w:style>
  <w:style w:type="paragraph" w:styleId="Heading1">
    <w:name w:val="heading 1"/>
    <w:basedOn w:val="Normal"/>
    <w:next w:val="Normal"/>
    <w:link w:val="Heading1Char"/>
    <w:qFormat/>
    <w:rsid w:val="00FF4E13"/>
    <w:pPr>
      <w:keepNext/>
      <w:spacing w:before="240" w:after="60" w:line="36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FF4E13"/>
    <w:pPr>
      <w:keepNext/>
      <w:spacing w:before="240" w:after="6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4E13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vi-V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78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78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78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378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378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378A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6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A98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B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6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F4E13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rsid w:val="00FF4E13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FF4E13"/>
    <w:rPr>
      <w:rFonts w:ascii="Cambria" w:eastAsia="Times New Roman" w:hAnsi="Cambria" w:cs="Times New Roman"/>
      <w:b/>
      <w:bCs/>
      <w:sz w:val="26"/>
      <w:szCs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42DD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378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378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378A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378A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378A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378AD"/>
    <w:rPr>
      <w:rFonts w:ascii="Arial" w:eastAsia="Times New Roman" w:hAnsi="Arial" w:cs="Arial"/>
    </w:rPr>
  </w:style>
  <w:style w:type="character" w:styleId="FollowedHyperlink">
    <w:name w:val="FollowedHyperlink"/>
    <w:basedOn w:val="DefaultParagraphFont"/>
    <w:semiHidden/>
    <w:unhideWhenUsed/>
    <w:rsid w:val="001378AD"/>
    <w:rPr>
      <w:rFonts w:ascii="Times New Roman" w:hAnsi="Times New Roman" w:cs="Times New Roman" w:hint="default"/>
      <w:color w:val="800080"/>
      <w:u w:val="single"/>
    </w:rPr>
  </w:style>
  <w:style w:type="character" w:styleId="Emphasis">
    <w:name w:val="Emphasis"/>
    <w:basedOn w:val="DefaultParagraphFont"/>
    <w:qFormat/>
    <w:rsid w:val="001378AD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qFormat/>
    <w:rsid w:val="001378A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semiHidden/>
    <w:rsid w:val="0013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378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8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A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378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378AD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8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8A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78AD"/>
    <w:pPr>
      <w:spacing w:after="0" w:line="240" w:lineRule="auto"/>
      <w:ind w:left="-8330" w:firstLine="833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78AD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78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78A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78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78A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78AD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78A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78A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78AD"/>
    <w:rPr>
      <w:rFonts w:ascii="Times New Roman" w:eastAsia="Times New Roman" w:hAnsi="Times New Roman" w:cs="Times New Roman"/>
      <w:sz w:val="16"/>
      <w:szCs w:val="16"/>
    </w:rPr>
  </w:style>
  <w:style w:type="paragraph" w:customStyle="1" w:styleId="Trengiua">
    <w:name w:val="Trengiua"/>
    <w:basedOn w:val="Normal"/>
    <w:uiPriority w:val="99"/>
    <w:semiHidden/>
    <w:rsid w:val="001378AD"/>
    <w:pPr>
      <w:tabs>
        <w:tab w:val="left" w:pos="0"/>
      </w:tabs>
      <w:spacing w:before="10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paragraph" w:customStyle="1" w:styleId="Duoigiua">
    <w:name w:val="Duoigiua"/>
    <w:basedOn w:val="Normal"/>
    <w:uiPriority w:val="99"/>
    <w:semiHidden/>
    <w:rsid w:val="001378AD"/>
    <w:pPr>
      <w:tabs>
        <w:tab w:val="left" w:pos="0"/>
      </w:tabs>
      <w:spacing w:after="40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vi-VN"/>
    </w:rPr>
  </w:style>
  <w:style w:type="paragraph" w:customStyle="1" w:styleId="Doanbinhthuong">
    <w:name w:val="Doanbinhthuong"/>
    <w:basedOn w:val="Normal"/>
    <w:uiPriority w:val="99"/>
    <w:semiHidden/>
    <w:rsid w:val="001378AD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customStyle="1" w:styleId="nguoivietChar">
    <w:name w:val="nguoiviet Char"/>
    <w:basedOn w:val="DefaultParagraphFont"/>
    <w:link w:val="nguoiviet"/>
    <w:semiHidden/>
    <w:locked/>
    <w:rsid w:val="001378AD"/>
    <w:rPr>
      <w:sz w:val="28"/>
      <w:szCs w:val="28"/>
      <w:lang w:val="vi-VN"/>
    </w:rPr>
  </w:style>
  <w:style w:type="paragraph" w:customStyle="1" w:styleId="nguoiviet">
    <w:name w:val="nguoiviet"/>
    <w:basedOn w:val="Normal"/>
    <w:link w:val="nguoivietChar"/>
    <w:semiHidden/>
    <w:rsid w:val="001378AD"/>
    <w:pPr>
      <w:spacing w:after="0" w:line="240" w:lineRule="auto"/>
      <w:ind w:left="3402"/>
      <w:jc w:val="center"/>
    </w:pPr>
    <w:rPr>
      <w:sz w:val="28"/>
      <w:szCs w:val="28"/>
      <w:lang w:val="vi-VN"/>
    </w:rPr>
  </w:style>
  <w:style w:type="character" w:customStyle="1" w:styleId="Gach-Char">
    <w:name w:val="Gach- Char"/>
    <w:basedOn w:val="DefaultParagraphFont"/>
    <w:link w:val="Gach-"/>
    <w:semiHidden/>
    <w:locked/>
    <w:rsid w:val="001378AD"/>
    <w:rPr>
      <w:sz w:val="28"/>
      <w:szCs w:val="28"/>
      <w:lang w:val="vi-VN"/>
    </w:rPr>
  </w:style>
  <w:style w:type="paragraph" w:customStyle="1" w:styleId="Gach-">
    <w:name w:val="Gach-"/>
    <w:basedOn w:val="Normal"/>
    <w:link w:val="Gach-Char"/>
    <w:semiHidden/>
    <w:rsid w:val="001378AD"/>
    <w:pPr>
      <w:spacing w:after="0" w:line="240" w:lineRule="auto"/>
      <w:ind w:left="737" w:hanging="170"/>
      <w:jc w:val="both"/>
    </w:pPr>
    <w:rPr>
      <w:sz w:val="28"/>
      <w:szCs w:val="28"/>
      <w:lang w:val="vi-VN"/>
    </w:rPr>
  </w:style>
  <w:style w:type="paragraph" w:customStyle="1" w:styleId="Gach">
    <w:name w:val="Gach+"/>
    <w:basedOn w:val="Normal"/>
    <w:uiPriority w:val="99"/>
    <w:semiHidden/>
    <w:rsid w:val="001378AD"/>
    <w:pPr>
      <w:spacing w:after="0" w:line="240" w:lineRule="auto"/>
      <w:ind w:left="1135" w:hanging="284"/>
      <w:jc w:val="both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customStyle="1" w:styleId="aNoidungChar">
    <w:name w:val="a Noi dung Char"/>
    <w:basedOn w:val="DefaultParagraphFont"/>
    <w:link w:val="aNoidung"/>
    <w:semiHidden/>
    <w:locked/>
    <w:rsid w:val="001378AD"/>
    <w:rPr>
      <w:sz w:val="28"/>
      <w:szCs w:val="28"/>
    </w:rPr>
  </w:style>
  <w:style w:type="paragraph" w:customStyle="1" w:styleId="aNoidung">
    <w:name w:val="a Noi dung"/>
    <w:basedOn w:val="Normal"/>
    <w:link w:val="aNoidungChar"/>
    <w:semiHidden/>
    <w:rsid w:val="001378AD"/>
    <w:pPr>
      <w:spacing w:before="60" w:after="60" w:line="252" w:lineRule="auto"/>
      <w:ind w:firstLine="567"/>
      <w:jc w:val="both"/>
    </w:pPr>
    <w:rPr>
      <w:sz w:val="28"/>
      <w:szCs w:val="28"/>
    </w:rPr>
  </w:style>
  <w:style w:type="paragraph" w:customStyle="1" w:styleId="aTacgia">
    <w:name w:val="a Tac gia"/>
    <w:basedOn w:val="Normal"/>
    <w:uiPriority w:val="99"/>
    <w:semiHidden/>
    <w:rsid w:val="001378AD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a123">
    <w:name w:val="a 123"/>
    <w:basedOn w:val="Normal"/>
    <w:uiPriority w:val="99"/>
    <w:semiHidden/>
    <w:rsid w:val="001378AD"/>
    <w:pPr>
      <w:spacing w:after="0" w:line="252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Tieude1truocChar">
    <w:name w:val="a Tieu de 1 truoc Char"/>
    <w:basedOn w:val="DefaultParagraphFont"/>
    <w:link w:val="aTieude1truoc"/>
    <w:semiHidden/>
    <w:locked/>
    <w:rsid w:val="001378AD"/>
    <w:rPr>
      <w:b/>
      <w:sz w:val="24"/>
      <w:szCs w:val="24"/>
    </w:rPr>
  </w:style>
  <w:style w:type="paragraph" w:customStyle="1" w:styleId="aTieude1truoc">
    <w:name w:val="a Tieu de 1 truoc"/>
    <w:basedOn w:val="Normal"/>
    <w:link w:val="aTieude1truocChar"/>
    <w:semiHidden/>
    <w:rsid w:val="001378AD"/>
    <w:pPr>
      <w:spacing w:before="480" w:after="0" w:line="240" w:lineRule="auto"/>
      <w:jc w:val="center"/>
    </w:pPr>
    <w:rPr>
      <w:b/>
      <w:sz w:val="24"/>
      <w:szCs w:val="24"/>
    </w:rPr>
  </w:style>
  <w:style w:type="character" w:customStyle="1" w:styleId="aTieude1sauChar">
    <w:name w:val="a Tieu de 1 sau Char"/>
    <w:basedOn w:val="DefaultParagraphFont"/>
    <w:link w:val="aTieude1sau"/>
    <w:semiHidden/>
    <w:locked/>
    <w:rsid w:val="001378AD"/>
    <w:rPr>
      <w:b/>
      <w:sz w:val="24"/>
      <w:szCs w:val="24"/>
    </w:rPr>
  </w:style>
  <w:style w:type="paragraph" w:customStyle="1" w:styleId="aTieude1sau">
    <w:name w:val="a Tieu de 1 sau"/>
    <w:basedOn w:val="Normal"/>
    <w:link w:val="aTieude1sauChar"/>
    <w:semiHidden/>
    <w:rsid w:val="001378AD"/>
    <w:pPr>
      <w:spacing w:after="240" w:line="240" w:lineRule="auto"/>
      <w:jc w:val="center"/>
    </w:pPr>
    <w:rPr>
      <w:b/>
      <w:sz w:val="24"/>
      <w:szCs w:val="24"/>
    </w:rPr>
  </w:style>
  <w:style w:type="character" w:customStyle="1" w:styleId="a-Char">
    <w:name w:val="a- Char"/>
    <w:basedOn w:val="DefaultParagraphFont"/>
    <w:link w:val="a-"/>
    <w:semiHidden/>
    <w:locked/>
    <w:rsid w:val="001378AD"/>
    <w:rPr>
      <w:sz w:val="24"/>
      <w:szCs w:val="24"/>
    </w:rPr>
  </w:style>
  <w:style w:type="paragraph" w:customStyle="1" w:styleId="a-">
    <w:name w:val="a-"/>
    <w:basedOn w:val="Normal"/>
    <w:link w:val="a-Char"/>
    <w:semiHidden/>
    <w:rsid w:val="001378AD"/>
    <w:pPr>
      <w:spacing w:after="0" w:line="300" w:lineRule="auto"/>
      <w:ind w:left="851" w:hanging="284"/>
      <w:jc w:val="both"/>
    </w:pPr>
    <w:rPr>
      <w:sz w:val="24"/>
      <w:szCs w:val="24"/>
    </w:rPr>
  </w:style>
  <w:style w:type="character" w:customStyle="1" w:styleId="aMucICharChar">
    <w:name w:val="aMucI Char Char"/>
    <w:basedOn w:val="DefaultParagraphFont"/>
    <w:link w:val="aMucI"/>
    <w:semiHidden/>
    <w:locked/>
    <w:rsid w:val="001378AD"/>
    <w:rPr>
      <w:sz w:val="24"/>
      <w:szCs w:val="24"/>
    </w:rPr>
  </w:style>
  <w:style w:type="paragraph" w:customStyle="1" w:styleId="aMucI">
    <w:name w:val="aMucI"/>
    <w:basedOn w:val="Normal"/>
    <w:link w:val="aMucICharChar"/>
    <w:semiHidden/>
    <w:rsid w:val="001378AD"/>
    <w:pPr>
      <w:spacing w:before="40" w:after="40" w:line="300" w:lineRule="auto"/>
      <w:ind w:hanging="284"/>
      <w:jc w:val="both"/>
    </w:pPr>
    <w:rPr>
      <w:sz w:val="24"/>
      <w:szCs w:val="24"/>
    </w:rPr>
  </w:style>
  <w:style w:type="paragraph" w:customStyle="1" w:styleId="aDoanvan">
    <w:name w:val="aDoanvan"/>
    <w:basedOn w:val="Normal"/>
    <w:uiPriority w:val="99"/>
    <w:semiHidden/>
    <w:rsid w:val="001378AD"/>
    <w:pPr>
      <w:spacing w:before="40" w:after="4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nbai">
    <w:name w:val="aTenbai"/>
    <w:basedOn w:val="aDoanvan"/>
    <w:uiPriority w:val="99"/>
    <w:semiHidden/>
    <w:rsid w:val="001378AD"/>
    <w:pPr>
      <w:spacing w:before="240" w:after="240" w:line="240" w:lineRule="auto"/>
      <w:ind w:firstLine="0"/>
      <w:jc w:val="center"/>
    </w:pPr>
    <w:rPr>
      <w:b/>
      <w:sz w:val="28"/>
    </w:rPr>
  </w:style>
  <w:style w:type="paragraph" w:customStyle="1" w:styleId="m-1728271151444623989gmail-msolistparagraph">
    <w:name w:val="m_-1728271151444623989gmail-msolistparagraph"/>
    <w:basedOn w:val="Normal"/>
    <w:uiPriority w:val="99"/>
    <w:semiHidden/>
    <w:rsid w:val="0013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1378AD"/>
    <w:rPr>
      <w:rFonts w:ascii="Times New Roman" w:hAnsi="Times New Roman" w:cs="Times New Roman" w:hint="default"/>
    </w:rPr>
  </w:style>
  <w:style w:type="character" w:customStyle="1" w:styleId="newstitle">
    <w:name w:val="newstitle"/>
    <w:basedOn w:val="DefaultParagraphFont"/>
    <w:rsid w:val="001378AD"/>
    <w:rPr>
      <w:rFonts w:ascii="Times New Roman" w:hAnsi="Times New Roman" w:cs="Times New Roman" w:hint="default"/>
    </w:rPr>
  </w:style>
  <w:style w:type="character" w:customStyle="1" w:styleId="text16b">
    <w:name w:val="text16b"/>
    <w:basedOn w:val="DefaultParagraphFont"/>
    <w:rsid w:val="001378AD"/>
    <w:rPr>
      <w:rFonts w:ascii="Times New Roman" w:hAnsi="Times New Roman" w:cs="Times New Roman" w:hint="default"/>
    </w:rPr>
  </w:style>
  <w:style w:type="character" w:customStyle="1" w:styleId="gd">
    <w:name w:val="gd"/>
    <w:basedOn w:val="DefaultParagraphFont"/>
    <w:rsid w:val="001378AD"/>
  </w:style>
  <w:style w:type="character" w:customStyle="1" w:styleId="g3">
    <w:name w:val="g3"/>
    <w:basedOn w:val="DefaultParagraphFont"/>
    <w:rsid w:val="001378AD"/>
  </w:style>
  <w:style w:type="character" w:customStyle="1" w:styleId="hb">
    <w:name w:val="hb"/>
    <w:basedOn w:val="DefaultParagraphFont"/>
    <w:rsid w:val="001378AD"/>
  </w:style>
  <w:style w:type="character" w:customStyle="1" w:styleId="apple-converted-space">
    <w:name w:val="apple-converted-space"/>
    <w:basedOn w:val="DefaultParagraphFont"/>
    <w:rsid w:val="001378AD"/>
  </w:style>
  <w:style w:type="character" w:customStyle="1" w:styleId="g2">
    <w:name w:val="g2"/>
    <w:basedOn w:val="DefaultParagraphFont"/>
    <w:rsid w:val="001378AD"/>
  </w:style>
  <w:style w:type="character" w:customStyle="1" w:styleId="ams">
    <w:name w:val="ams"/>
    <w:basedOn w:val="DefaultParagraphFont"/>
    <w:rsid w:val="001378AD"/>
  </w:style>
  <w:style w:type="character" w:customStyle="1" w:styleId="l8">
    <w:name w:val="l8"/>
    <w:basedOn w:val="DefaultParagraphFont"/>
    <w:rsid w:val="0013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DT: 0936 654 082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cp:lastPrinted>2017-03-14T04:55:00Z</cp:lastPrinted>
  <dcterms:created xsi:type="dcterms:W3CDTF">2020-09-09T04:33:00Z</dcterms:created>
  <dcterms:modified xsi:type="dcterms:W3CDTF">2023-11-27T04:45:00Z</dcterms:modified>
</cp:coreProperties>
</file>