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30F" w:rsidRPr="00042798" w:rsidRDefault="00AD330F" w:rsidP="00042798">
      <w:pPr>
        <w:jc w:val="center"/>
        <w:rPr>
          <w:rFonts w:ascii="Times New Roman" w:hAnsi="Times New Roman" w:cs="Times New Roman"/>
          <w:b/>
          <w:sz w:val="32"/>
          <w:szCs w:val="32"/>
        </w:rPr>
      </w:pPr>
      <w:r w:rsidRPr="00042798">
        <w:rPr>
          <w:rFonts w:ascii="Times New Roman" w:hAnsi="Times New Roman" w:cs="Times New Roman"/>
          <w:b/>
          <w:sz w:val="32"/>
          <w:szCs w:val="32"/>
        </w:rPr>
        <w:t>LỄ GIỖ THƯỢNG THỦY TỔ NĂM 2024</w:t>
      </w:r>
    </w:p>
    <w:p w:rsidR="00AD330F" w:rsidRPr="00042798" w:rsidRDefault="00AD330F" w:rsidP="00042798">
      <w:pPr>
        <w:jc w:val="both"/>
        <w:rPr>
          <w:rFonts w:ascii="Times New Roman" w:hAnsi="Times New Roman" w:cs="Times New Roman"/>
          <w:sz w:val="28"/>
          <w:szCs w:val="28"/>
        </w:rPr>
      </w:pPr>
    </w:p>
    <w:p w:rsidR="00AD330F" w:rsidRPr="00042798" w:rsidRDefault="00042798" w:rsidP="00042798">
      <w:pPr>
        <w:jc w:val="both"/>
        <w:rPr>
          <w:rFonts w:ascii="Times New Roman" w:hAnsi="Times New Roman" w:cs="Times New Roman"/>
          <w:sz w:val="28"/>
          <w:szCs w:val="28"/>
        </w:rPr>
      </w:pPr>
      <w:r>
        <w:rPr>
          <w:rFonts w:ascii="Times New Roman" w:hAnsi="Times New Roman" w:cs="Times New Roman"/>
          <w:sz w:val="28"/>
          <w:szCs w:val="28"/>
        </w:rPr>
        <w:t>Sáng</w:t>
      </w:r>
      <w:r>
        <w:rPr>
          <w:rFonts w:ascii="Times New Roman" w:hAnsi="Times New Roman" w:cs="Times New Roman"/>
          <w:sz w:val="28"/>
          <w:szCs w:val="28"/>
          <w:lang w:val="vi-VN"/>
        </w:rPr>
        <w:t xml:space="preserve"> </w:t>
      </w:r>
      <w:r>
        <w:rPr>
          <w:rFonts w:ascii="Times New Roman" w:hAnsi="Times New Roman" w:cs="Times New Roman"/>
          <w:sz w:val="28"/>
          <w:szCs w:val="28"/>
        </w:rPr>
        <w:t>ngày 23/8/2024</w:t>
      </w:r>
      <w:r>
        <w:rPr>
          <w:rFonts w:ascii="Times New Roman" w:hAnsi="Times New Roman" w:cs="Times New Roman"/>
          <w:sz w:val="28"/>
          <w:szCs w:val="28"/>
          <w:lang w:val="vi-VN"/>
        </w:rPr>
        <w:t xml:space="preserve"> </w:t>
      </w:r>
      <w:r w:rsidR="00AD330F" w:rsidRPr="00042798">
        <w:rPr>
          <w:rFonts w:ascii="Times New Roman" w:hAnsi="Times New Roman" w:cs="Times New Roman"/>
          <w:sz w:val="28"/>
          <w:szCs w:val="28"/>
        </w:rPr>
        <w:t>(tứ</w:t>
      </w:r>
      <w:r>
        <w:rPr>
          <w:rFonts w:ascii="Times New Roman" w:hAnsi="Times New Roman" w:cs="Times New Roman"/>
          <w:sz w:val="28"/>
          <w:szCs w:val="28"/>
        </w:rPr>
        <w:t>c ngày 20/7 năm Giáp Thìn)</w:t>
      </w:r>
      <w:r>
        <w:rPr>
          <w:rFonts w:ascii="Times New Roman" w:hAnsi="Times New Roman" w:cs="Times New Roman"/>
          <w:sz w:val="28"/>
          <w:szCs w:val="28"/>
          <w:lang w:val="vi-VN"/>
        </w:rPr>
        <w:t xml:space="preserve">, </w:t>
      </w:r>
      <w:r w:rsidRPr="00042798">
        <w:rPr>
          <w:rFonts w:ascii="Times New Roman" w:hAnsi="Times New Roman" w:cs="Times New Roman"/>
          <w:sz w:val="28"/>
          <w:szCs w:val="28"/>
          <w:lang w:val="vi-VN"/>
        </w:rPr>
        <w:t xml:space="preserve">tại Đình Ngoại, xã Thanh Liệt, huyện Thanh Trì, TP Hà </w:t>
      </w:r>
      <w:r>
        <w:rPr>
          <w:rFonts w:ascii="Times New Roman" w:hAnsi="Times New Roman" w:cs="Times New Roman"/>
          <w:sz w:val="28"/>
          <w:szCs w:val="28"/>
          <w:lang w:val="vi-VN"/>
        </w:rPr>
        <w:t xml:space="preserve">Nội, </w:t>
      </w:r>
      <w:r w:rsidR="00AD330F" w:rsidRPr="00042798">
        <w:rPr>
          <w:rFonts w:ascii="Times New Roman" w:hAnsi="Times New Roman" w:cs="Times New Roman"/>
          <w:sz w:val="28"/>
          <w:szCs w:val="28"/>
        </w:rPr>
        <w:t>Thường trự</w:t>
      </w:r>
      <w:r>
        <w:rPr>
          <w:rFonts w:ascii="Times New Roman" w:hAnsi="Times New Roman" w:cs="Times New Roman"/>
          <w:sz w:val="28"/>
          <w:szCs w:val="28"/>
        </w:rPr>
        <w:t xml:space="preserve">c HĐHPVN </w:t>
      </w:r>
      <w:r>
        <w:rPr>
          <w:rFonts w:ascii="Times New Roman" w:hAnsi="Times New Roman" w:cs="Times New Roman"/>
          <w:sz w:val="28"/>
          <w:szCs w:val="28"/>
          <w:lang w:val="vi-VN"/>
        </w:rPr>
        <w:t>phối hợp cùng</w:t>
      </w:r>
      <w:r w:rsidR="00AD330F" w:rsidRPr="00042798">
        <w:rPr>
          <w:rFonts w:ascii="Times New Roman" w:hAnsi="Times New Roman" w:cs="Times New Roman"/>
          <w:sz w:val="28"/>
          <w:szCs w:val="28"/>
        </w:rPr>
        <w:t xml:space="preserve"> UBND xã Thanh </w:t>
      </w:r>
      <w:r>
        <w:rPr>
          <w:rFonts w:ascii="Times New Roman" w:hAnsi="Times New Roman" w:cs="Times New Roman"/>
          <w:sz w:val="28"/>
          <w:szCs w:val="28"/>
          <w:lang w:val="vi-VN"/>
        </w:rPr>
        <w:t>Liệt, Thanh Trì, Hà Nội, đã</w:t>
      </w:r>
      <w:r w:rsidR="00AD330F" w:rsidRPr="00042798">
        <w:rPr>
          <w:rFonts w:ascii="Times New Roman" w:hAnsi="Times New Roman" w:cs="Times New Roman"/>
          <w:sz w:val="28"/>
          <w:szCs w:val="28"/>
        </w:rPr>
        <w:t xml:space="preserve"> long trọng tổ chức Lễ Giỗ lần thứ 1479 Đức bản cảnh Thành Hoàng, Long Biên hầu, Phạm Đô hồ Đại Vương PHẠM TU (476 - 545) Thượng Thủy Tổ họ Phạm Việt Nam.</w:t>
      </w:r>
      <w:r>
        <w:rPr>
          <w:rFonts w:ascii="Times New Roman" w:hAnsi="Times New Roman" w:cs="Times New Roman"/>
          <w:sz w:val="28"/>
          <w:szCs w:val="28"/>
        </w:rPr>
        <w:t>Đúng 8h15</w:t>
      </w:r>
      <w:r>
        <w:rPr>
          <w:rFonts w:ascii="Times New Roman" w:hAnsi="Times New Roman" w:cs="Times New Roman"/>
          <w:sz w:val="28"/>
          <w:szCs w:val="28"/>
          <w:lang w:val="vi-VN"/>
        </w:rPr>
        <w:t xml:space="preserve"> buổi lễ chính thức bắt đầu.Đại diện</w:t>
      </w:r>
      <w:r w:rsidR="00AD330F" w:rsidRPr="00042798">
        <w:rPr>
          <w:rFonts w:ascii="Times New Roman" w:hAnsi="Times New Roman" w:cs="Times New Roman"/>
          <w:sz w:val="28"/>
          <w:szCs w:val="28"/>
        </w:rPr>
        <w:t xml:space="preserve">  Đảng ủ</w:t>
      </w:r>
      <w:r>
        <w:rPr>
          <w:rFonts w:ascii="Times New Roman" w:hAnsi="Times New Roman" w:cs="Times New Roman"/>
          <w:sz w:val="28"/>
          <w:szCs w:val="28"/>
        </w:rPr>
        <w:t>y, UBND, HĐND</w:t>
      </w:r>
      <w:r>
        <w:rPr>
          <w:rFonts w:ascii="Times New Roman" w:hAnsi="Times New Roman" w:cs="Times New Roman"/>
          <w:sz w:val="28"/>
          <w:szCs w:val="28"/>
          <w:lang w:val="vi-VN"/>
        </w:rPr>
        <w:t xml:space="preserve"> và</w:t>
      </w:r>
      <w:r w:rsidR="00AD330F" w:rsidRPr="00042798">
        <w:rPr>
          <w:rFonts w:ascii="Times New Roman" w:hAnsi="Times New Roman" w:cs="Times New Roman"/>
          <w:sz w:val="28"/>
          <w:szCs w:val="28"/>
        </w:rPr>
        <w:t xml:space="preserve"> MTTQVN  xã Thanh Liệt khai mạc buổi </w:t>
      </w:r>
      <w:r>
        <w:rPr>
          <w:rFonts w:ascii="Times New Roman" w:hAnsi="Times New Roman" w:cs="Times New Roman"/>
          <w:sz w:val="28"/>
          <w:szCs w:val="28"/>
          <w:lang w:val="vi-VN"/>
        </w:rPr>
        <w:t>lễ;</w:t>
      </w:r>
      <w:r w:rsidR="00AD330F" w:rsidRPr="00042798">
        <w:rPr>
          <w:rFonts w:ascii="Times New Roman" w:hAnsi="Times New Roman" w:cs="Times New Roman"/>
          <w:sz w:val="28"/>
          <w:szCs w:val="28"/>
        </w:rPr>
        <w:t xml:space="preserve"> giới thiệu thân thế sự nghiệp của Đức Bản cảnh Thành Hoàng, Long Biên hầu, Phạm Đô hồ Đại Vương Phạm Tu, Thượng Thủy Tổ họ Phạm Việt Nam. Tiế</w:t>
      </w:r>
      <w:r>
        <w:rPr>
          <w:rFonts w:ascii="Times New Roman" w:hAnsi="Times New Roman" w:cs="Times New Roman"/>
          <w:sz w:val="28"/>
          <w:szCs w:val="28"/>
        </w:rPr>
        <w:t xml:space="preserve">p </w:t>
      </w:r>
      <w:r>
        <w:rPr>
          <w:rFonts w:ascii="Times New Roman" w:hAnsi="Times New Roman" w:cs="Times New Roman"/>
          <w:sz w:val="28"/>
          <w:szCs w:val="28"/>
          <w:lang w:val="vi-VN"/>
        </w:rPr>
        <w:t xml:space="preserve">đó, </w:t>
      </w:r>
      <w:r w:rsidR="00AD330F" w:rsidRPr="00042798">
        <w:rPr>
          <w:rFonts w:ascii="Times New Roman" w:hAnsi="Times New Roman" w:cs="Times New Roman"/>
          <w:sz w:val="28"/>
          <w:szCs w:val="28"/>
        </w:rPr>
        <w:t>Hội người cao tuổi củ</w:t>
      </w:r>
      <w:r>
        <w:rPr>
          <w:rFonts w:ascii="Times New Roman" w:hAnsi="Times New Roman" w:cs="Times New Roman"/>
          <w:sz w:val="28"/>
          <w:szCs w:val="28"/>
        </w:rPr>
        <w:t xml:space="preserve">a </w:t>
      </w:r>
      <w:r>
        <w:rPr>
          <w:rFonts w:ascii="Times New Roman" w:hAnsi="Times New Roman" w:cs="Times New Roman"/>
          <w:sz w:val="28"/>
          <w:szCs w:val="28"/>
          <w:lang w:val="vi-VN"/>
        </w:rPr>
        <w:t>xã</w:t>
      </w:r>
      <w:r w:rsidR="00AD330F" w:rsidRPr="00042798">
        <w:rPr>
          <w:rFonts w:ascii="Times New Roman" w:hAnsi="Times New Roman" w:cs="Times New Roman"/>
          <w:sz w:val="28"/>
          <w:szCs w:val="28"/>
        </w:rPr>
        <w:t xml:space="preserve"> </w:t>
      </w:r>
      <w:r>
        <w:rPr>
          <w:rFonts w:ascii="Times New Roman" w:hAnsi="Times New Roman" w:cs="Times New Roman"/>
          <w:sz w:val="28"/>
          <w:szCs w:val="28"/>
          <w:lang w:val="vi-VN"/>
        </w:rPr>
        <w:t xml:space="preserve">thực hiện </w:t>
      </w:r>
      <w:r w:rsidR="00AD330F" w:rsidRPr="00042798">
        <w:rPr>
          <w:rFonts w:ascii="Times New Roman" w:hAnsi="Times New Roman" w:cs="Times New Roman"/>
          <w:sz w:val="28"/>
          <w:szCs w:val="28"/>
        </w:rPr>
        <w:t xml:space="preserve"> Tế Lễ</w:t>
      </w:r>
      <w:r>
        <w:rPr>
          <w:rFonts w:ascii="Times New Roman" w:hAnsi="Times New Roman" w:cs="Times New Roman"/>
          <w:sz w:val="28"/>
          <w:szCs w:val="28"/>
        </w:rPr>
        <w:t xml:space="preserve"> </w:t>
      </w:r>
      <w:r w:rsidR="00AD330F" w:rsidRPr="00042798">
        <w:rPr>
          <w:rFonts w:ascii="Times New Roman" w:hAnsi="Times New Roman" w:cs="Times New Roman"/>
          <w:sz w:val="28"/>
          <w:szCs w:val="28"/>
        </w:rPr>
        <w:t xml:space="preserve"> theo nghi thức truyền thống của đị</w:t>
      </w:r>
      <w:r>
        <w:rPr>
          <w:rFonts w:ascii="Times New Roman" w:hAnsi="Times New Roman" w:cs="Times New Roman"/>
          <w:sz w:val="28"/>
          <w:szCs w:val="28"/>
        </w:rPr>
        <w:t xml:space="preserve">a </w:t>
      </w:r>
      <w:r>
        <w:rPr>
          <w:rFonts w:ascii="Times New Roman" w:hAnsi="Times New Roman" w:cs="Times New Roman"/>
          <w:sz w:val="28"/>
          <w:szCs w:val="28"/>
          <w:lang w:val="vi-VN"/>
        </w:rPr>
        <w:t xml:space="preserve">phương; </w:t>
      </w:r>
      <w:r w:rsidR="00AD330F" w:rsidRPr="00042798">
        <w:rPr>
          <w:rFonts w:ascii="Times New Roman" w:hAnsi="Times New Roman" w:cs="Times New Roman"/>
          <w:sz w:val="28"/>
          <w:szCs w:val="28"/>
        </w:rPr>
        <w:t xml:space="preserve"> Lãnh đạo cùng các ban, ngành và bà con địa phương dâng hương Bản cảnh Thành Hoàng Đô Hồ Đại Vương Phạm Tu.</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xml:space="preserve"> 9 giờ 45, Lễ dâng hương củ</w:t>
      </w:r>
      <w:r w:rsidR="00042798">
        <w:rPr>
          <w:rFonts w:ascii="Times New Roman" w:hAnsi="Times New Roman" w:cs="Times New Roman"/>
          <w:sz w:val="28"/>
          <w:szCs w:val="28"/>
        </w:rPr>
        <w:t>a HĐHPVN</w:t>
      </w:r>
      <w:r w:rsidR="00042798">
        <w:rPr>
          <w:rFonts w:ascii="Times New Roman" w:hAnsi="Times New Roman" w:cs="Times New Roman"/>
          <w:sz w:val="28"/>
          <w:szCs w:val="28"/>
          <w:lang w:val="vi-VN"/>
        </w:rPr>
        <w:t xml:space="preserve"> bắt đầu.</w:t>
      </w:r>
      <w:r w:rsidRPr="00042798">
        <w:rPr>
          <w:rFonts w:ascii="Times New Roman" w:hAnsi="Times New Roman" w:cs="Times New Roman"/>
          <w:sz w:val="28"/>
          <w:szCs w:val="28"/>
        </w:rPr>
        <w:t xml:space="preserve"> Thường trực HĐHPVN, </w:t>
      </w:r>
      <w:r w:rsidR="00042798" w:rsidRPr="00042798">
        <w:rPr>
          <w:rFonts w:ascii="Times New Roman" w:hAnsi="Times New Roman" w:cs="Times New Roman"/>
          <w:sz w:val="28"/>
          <w:szCs w:val="28"/>
        </w:rPr>
        <w:t>CLB / GDHPVN</w:t>
      </w:r>
      <w:r w:rsidR="00042798">
        <w:rPr>
          <w:rFonts w:ascii="Times New Roman" w:hAnsi="Times New Roman" w:cs="Times New Roman"/>
          <w:sz w:val="28"/>
          <w:szCs w:val="28"/>
        </w:rPr>
        <w:t>, CLB doanh nhân HPVN</w:t>
      </w:r>
      <w:r w:rsidRPr="00042798">
        <w:rPr>
          <w:rFonts w:ascii="Times New Roman" w:hAnsi="Times New Roman" w:cs="Times New Roman"/>
          <w:sz w:val="28"/>
          <w:szCs w:val="28"/>
        </w:rPr>
        <w:t xml:space="preserve"> thay mặt bà con họ Phạm trên khắp mọi miền Tổ quốc</w:t>
      </w:r>
      <w:r w:rsidR="00042798">
        <w:rPr>
          <w:rFonts w:ascii="Times New Roman" w:hAnsi="Times New Roman" w:cs="Times New Roman"/>
          <w:sz w:val="28"/>
          <w:szCs w:val="28"/>
          <w:lang w:val="vi-VN"/>
        </w:rPr>
        <w:t xml:space="preserve"> và</w:t>
      </w:r>
      <w:r w:rsidRPr="00042798">
        <w:rPr>
          <w:rFonts w:ascii="Times New Roman" w:hAnsi="Times New Roman" w:cs="Times New Roman"/>
          <w:sz w:val="28"/>
          <w:szCs w:val="28"/>
        </w:rPr>
        <w:t xml:space="preserve"> đang sinh sống ở nước ng</w:t>
      </w:r>
      <w:r w:rsidR="00042798">
        <w:rPr>
          <w:rFonts w:ascii="Times New Roman" w:hAnsi="Times New Roman" w:cs="Times New Roman"/>
          <w:sz w:val="28"/>
          <w:szCs w:val="28"/>
        </w:rPr>
        <w:t xml:space="preserve">oài </w:t>
      </w:r>
      <w:r w:rsidR="00042798">
        <w:rPr>
          <w:rFonts w:ascii="Times New Roman" w:hAnsi="Times New Roman" w:cs="Times New Roman"/>
          <w:sz w:val="28"/>
          <w:szCs w:val="28"/>
          <w:lang w:val="vi-VN"/>
        </w:rPr>
        <w:t>d</w:t>
      </w:r>
      <w:r w:rsidRPr="00042798">
        <w:rPr>
          <w:rFonts w:ascii="Times New Roman" w:hAnsi="Times New Roman" w:cs="Times New Roman"/>
          <w:sz w:val="28"/>
          <w:szCs w:val="28"/>
        </w:rPr>
        <w:t>âng hương, tuyên Bạch Chúc Văn Kính cáo Thượng Thủy Tổ những việc con cháu của Ngài đã đạt được trong một năm qua.</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xml:space="preserve"> Đại diện cho con cháu họ Phạm Việt Nam về dâng hương gồm có:</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Chủ tị</w:t>
      </w:r>
      <w:r w:rsidR="00042798">
        <w:rPr>
          <w:rFonts w:ascii="Times New Roman" w:hAnsi="Times New Roman" w:cs="Times New Roman"/>
          <w:sz w:val="28"/>
          <w:szCs w:val="28"/>
        </w:rPr>
        <w:t xml:space="preserve">ch HĐHPVN - </w:t>
      </w:r>
      <w:r w:rsidR="00042798">
        <w:rPr>
          <w:rFonts w:ascii="Times New Roman" w:hAnsi="Times New Roman" w:cs="Times New Roman"/>
          <w:sz w:val="28"/>
          <w:szCs w:val="28"/>
          <w:lang w:val="vi-VN"/>
        </w:rPr>
        <w:t>TS</w:t>
      </w:r>
      <w:r w:rsidRPr="00042798">
        <w:rPr>
          <w:rFonts w:ascii="Times New Roman" w:hAnsi="Times New Roman" w:cs="Times New Roman"/>
          <w:sz w:val="28"/>
          <w:szCs w:val="28"/>
        </w:rPr>
        <w:t xml:space="preserve"> Phạm Vũ Câu.</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Các Phó chủ tị</w:t>
      </w:r>
      <w:r w:rsidR="00042798">
        <w:rPr>
          <w:rFonts w:ascii="Times New Roman" w:hAnsi="Times New Roman" w:cs="Times New Roman"/>
          <w:sz w:val="28"/>
          <w:szCs w:val="28"/>
        </w:rPr>
        <w:t xml:space="preserve">ch HĐHPVN: </w:t>
      </w:r>
      <w:r w:rsidR="00042798">
        <w:rPr>
          <w:rFonts w:ascii="Times New Roman" w:hAnsi="Times New Roman" w:cs="Times New Roman"/>
          <w:sz w:val="28"/>
          <w:szCs w:val="28"/>
          <w:lang w:val="vi-VN"/>
        </w:rPr>
        <w:t>TS</w:t>
      </w:r>
      <w:r w:rsidRPr="00042798">
        <w:rPr>
          <w:rFonts w:ascii="Times New Roman" w:hAnsi="Times New Roman" w:cs="Times New Roman"/>
          <w:sz w:val="28"/>
          <w:szCs w:val="28"/>
        </w:rPr>
        <w:t xml:space="preserve"> Phạm Huỳnh </w:t>
      </w:r>
      <w:r w:rsidR="00042798">
        <w:rPr>
          <w:rFonts w:ascii="Times New Roman" w:hAnsi="Times New Roman" w:cs="Times New Roman"/>
          <w:sz w:val="28"/>
          <w:szCs w:val="28"/>
          <w:lang w:val="vi-VN"/>
        </w:rPr>
        <w:t>Công,</w:t>
      </w:r>
      <w:r w:rsidRPr="00042798">
        <w:rPr>
          <w:rFonts w:ascii="Times New Roman" w:hAnsi="Times New Roman" w:cs="Times New Roman"/>
          <w:sz w:val="28"/>
          <w:szCs w:val="28"/>
        </w:rPr>
        <w:t xml:space="preserve"> PCT thường </w:t>
      </w:r>
      <w:r w:rsidR="00042798">
        <w:rPr>
          <w:rFonts w:ascii="Times New Roman" w:hAnsi="Times New Roman" w:cs="Times New Roman"/>
          <w:sz w:val="28"/>
          <w:szCs w:val="28"/>
          <w:lang w:val="vi-VN"/>
        </w:rPr>
        <w:t>trực;</w:t>
      </w:r>
      <w:r w:rsidRPr="00042798">
        <w:rPr>
          <w:rFonts w:ascii="Times New Roman" w:hAnsi="Times New Roman" w:cs="Times New Roman"/>
          <w:sz w:val="28"/>
          <w:szCs w:val="28"/>
        </w:rPr>
        <w:t xml:space="preserve"> Nhà giáo Phạm Thị Lệ </w:t>
      </w:r>
      <w:r w:rsidR="00042798">
        <w:rPr>
          <w:rFonts w:ascii="Times New Roman" w:hAnsi="Times New Roman" w:cs="Times New Roman"/>
          <w:sz w:val="28"/>
          <w:szCs w:val="28"/>
          <w:lang w:val="vi-VN"/>
        </w:rPr>
        <w:t>Trường;</w:t>
      </w:r>
      <w:r w:rsidRPr="00042798">
        <w:rPr>
          <w:rFonts w:ascii="Times New Roman" w:hAnsi="Times New Roman" w:cs="Times New Roman"/>
          <w:sz w:val="28"/>
          <w:szCs w:val="28"/>
        </w:rPr>
        <w:t xml:space="preserve"> Ông Phạ</w:t>
      </w:r>
      <w:r w:rsidR="00042798">
        <w:rPr>
          <w:rFonts w:ascii="Times New Roman" w:hAnsi="Times New Roman" w:cs="Times New Roman"/>
          <w:sz w:val="28"/>
          <w:szCs w:val="28"/>
        </w:rPr>
        <w:t xml:space="preserve">m  Thanh </w:t>
      </w:r>
      <w:r w:rsidR="00042798">
        <w:rPr>
          <w:rFonts w:ascii="Times New Roman" w:hAnsi="Times New Roman" w:cs="Times New Roman"/>
          <w:sz w:val="28"/>
          <w:szCs w:val="28"/>
          <w:lang w:val="vi-VN"/>
        </w:rPr>
        <w:t>Hùng;</w:t>
      </w:r>
      <w:r w:rsidRPr="00042798">
        <w:rPr>
          <w:rFonts w:ascii="Times New Roman" w:hAnsi="Times New Roman" w:cs="Times New Roman"/>
          <w:sz w:val="28"/>
          <w:szCs w:val="28"/>
        </w:rPr>
        <w:t xml:space="preserve"> Doanh nhân Phạm Đắc </w:t>
      </w:r>
      <w:r w:rsidR="00042798">
        <w:rPr>
          <w:rFonts w:ascii="Times New Roman" w:hAnsi="Times New Roman" w:cs="Times New Roman"/>
          <w:sz w:val="28"/>
          <w:szCs w:val="28"/>
          <w:lang w:val="vi-VN"/>
        </w:rPr>
        <w:t xml:space="preserve">Đạt; </w:t>
      </w:r>
      <w:r w:rsidR="00042798">
        <w:rPr>
          <w:rFonts w:ascii="Times New Roman" w:hAnsi="Times New Roman" w:cs="Times New Roman"/>
          <w:sz w:val="28"/>
          <w:szCs w:val="28"/>
        </w:rPr>
        <w:t xml:space="preserve">Các UVTT, </w:t>
      </w:r>
      <w:r w:rsidR="00042798">
        <w:rPr>
          <w:rFonts w:ascii="Times New Roman" w:hAnsi="Times New Roman" w:cs="Times New Roman"/>
          <w:sz w:val="28"/>
          <w:szCs w:val="28"/>
          <w:lang w:val="vi-VN"/>
        </w:rPr>
        <w:t xml:space="preserve">UVHĐHPVN; </w:t>
      </w:r>
      <w:r w:rsidRPr="00042798">
        <w:rPr>
          <w:rFonts w:ascii="Times New Roman" w:hAnsi="Times New Roman" w:cs="Times New Roman"/>
          <w:sz w:val="28"/>
          <w:szCs w:val="28"/>
        </w:rPr>
        <w:t>Trưở</w:t>
      </w:r>
      <w:r w:rsidR="00042798">
        <w:rPr>
          <w:rFonts w:ascii="Times New Roman" w:hAnsi="Times New Roman" w:cs="Times New Roman"/>
          <w:sz w:val="28"/>
          <w:szCs w:val="28"/>
        </w:rPr>
        <w:t xml:space="preserve">ng phó các Ban chuyên </w:t>
      </w:r>
      <w:r w:rsidR="00042798">
        <w:rPr>
          <w:rFonts w:ascii="Times New Roman" w:hAnsi="Times New Roman" w:cs="Times New Roman"/>
          <w:sz w:val="28"/>
          <w:szCs w:val="28"/>
          <w:lang w:val="vi-VN"/>
        </w:rPr>
        <w:t>môn;</w:t>
      </w:r>
      <w:r w:rsidRPr="00042798">
        <w:rPr>
          <w:rFonts w:ascii="Times New Roman" w:hAnsi="Times New Roman" w:cs="Times New Roman"/>
          <w:sz w:val="28"/>
          <w:szCs w:val="28"/>
        </w:rPr>
        <w:t xml:space="preserve"> Chủ tịch, Chủ nhiệm các CLB trực thuộc HĐHPVN.</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Các Đoàn Hội đồng họ Phạm các tỉnh/thành phố và các Câu lạc bộ họ</w:t>
      </w:r>
      <w:r w:rsidR="00042798">
        <w:rPr>
          <w:rFonts w:ascii="Times New Roman" w:hAnsi="Times New Roman" w:cs="Times New Roman"/>
          <w:sz w:val="28"/>
          <w:szCs w:val="28"/>
        </w:rPr>
        <w:t xml:space="preserve"> </w:t>
      </w:r>
      <w:r w:rsidR="00042798">
        <w:rPr>
          <w:rFonts w:ascii="Times New Roman" w:hAnsi="Times New Roman" w:cs="Times New Roman"/>
          <w:sz w:val="28"/>
          <w:szCs w:val="28"/>
          <w:lang w:val="vi-VN"/>
        </w:rPr>
        <w:t>P</w:t>
      </w:r>
      <w:r w:rsidRPr="00042798">
        <w:rPr>
          <w:rFonts w:ascii="Times New Roman" w:hAnsi="Times New Roman" w:cs="Times New Roman"/>
          <w:sz w:val="28"/>
          <w:szCs w:val="28"/>
        </w:rPr>
        <w:t>hạm gồm có:</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xml:space="preserve"> - CLB con gái - con dâu họ Phạm Việt Nam,</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xml:space="preserve"> - CLB Doanh nhân Họ Phạm Việt Nam.</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xml:space="preserve">- Đoàn HĐHP TP Hà </w:t>
      </w:r>
      <w:r w:rsidR="001A4BC9">
        <w:rPr>
          <w:rFonts w:ascii="Times New Roman" w:hAnsi="Times New Roman" w:cs="Times New Roman"/>
          <w:sz w:val="28"/>
          <w:szCs w:val="28"/>
          <w:lang w:val="vi-VN"/>
        </w:rPr>
        <w:t xml:space="preserve">Nội; </w:t>
      </w:r>
      <w:r w:rsidRPr="00042798">
        <w:rPr>
          <w:rFonts w:ascii="Times New Roman" w:hAnsi="Times New Roman" w:cs="Times New Roman"/>
          <w:sz w:val="28"/>
          <w:szCs w:val="28"/>
        </w:rPr>
        <w:t xml:space="preserve"> HĐHP các Quận, huyệ</w:t>
      </w:r>
      <w:r w:rsidR="001A4BC9">
        <w:rPr>
          <w:rFonts w:ascii="Times New Roman" w:hAnsi="Times New Roman" w:cs="Times New Roman"/>
          <w:sz w:val="28"/>
          <w:szCs w:val="28"/>
        </w:rPr>
        <w:t>n</w:t>
      </w:r>
      <w:r w:rsidR="001A4BC9">
        <w:rPr>
          <w:rFonts w:ascii="Times New Roman" w:hAnsi="Times New Roman" w:cs="Times New Roman"/>
          <w:sz w:val="28"/>
          <w:szCs w:val="28"/>
          <w:lang w:val="vi-VN"/>
        </w:rPr>
        <w:t xml:space="preserve"> thuộc TP Hà Nội; </w:t>
      </w:r>
      <w:r w:rsidRPr="00042798">
        <w:rPr>
          <w:rFonts w:ascii="Times New Roman" w:hAnsi="Times New Roman" w:cs="Times New Roman"/>
          <w:sz w:val="28"/>
          <w:szCs w:val="28"/>
        </w:rPr>
        <w:t xml:space="preserve"> Các Clb trực thuộc HĐHP TP Hà Nội.</w:t>
      </w:r>
    </w:p>
    <w:p w:rsidR="00AD330F" w:rsidRPr="001A4BC9" w:rsidRDefault="00AD330F" w:rsidP="00042798">
      <w:pPr>
        <w:jc w:val="both"/>
        <w:rPr>
          <w:rFonts w:ascii="Times New Roman" w:hAnsi="Times New Roman" w:cs="Times New Roman"/>
          <w:color w:val="FF0000"/>
          <w:sz w:val="28"/>
          <w:szCs w:val="28"/>
        </w:rPr>
      </w:pPr>
      <w:bookmarkStart w:id="0" w:name="_GoBack"/>
      <w:r w:rsidRPr="001A4BC9">
        <w:rPr>
          <w:rFonts w:ascii="Times New Roman" w:hAnsi="Times New Roman" w:cs="Times New Roman"/>
          <w:color w:val="FF0000"/>
          <w:sz w:val="28"/>
          <w:szCs w:val="28"/>
        </w:rPr>
        <w:t xml:space="preserve"> - Đoàn HĐHP TP Hả</w:t>
      </w:r>
      <w:r w:rsidR="001A4BC9" w:rsidRPr="001A4BC9">
        <w:rPr>
          <w:rFonts w:ascii="Times New Roman" w:hAnsi="Times New Roman" w:cs="Times New Roman"/>
          <w:color w:val="FF0000"/>
          <w:sz w:val="28"/>
          <w:szCs w:val="28"/>
        </w:rPr>
        <w:t xml:space="preserve">i </w:t>
      </w:r>
      <w:r w:rsidR="001A4BC9" w:rsidRPr="001A4BC9">
        <w:rPr>
          <w:rFonts w:ascii="Times New Roman" w:hAnsi="Times New Roman" w:cs="Times New Roman"/>
          <w:color w:val="FF0000"/>
          <w:sz w:val="28"/>
          <w:szCs w:val="28"/>
          <w:lang w:val="vi-VN"/>
        </w:rPr>
        <w:t xml:space="preserve">Phòng; </w:t>
      </w:r>
      <w:r w:rsidR="001A4BC9" w:rsidRPr="001A4BC9">
        <w:rPr>
          <w:rFonts w:ascii="Times New Roman" w:hAnsi="Times New Roman" w:cs="Times New Roman"/>
          <w:color w:val="FF0000"/>
          <w:sz w:val="28"/>
          <w:szCs w:val="28"/>
        </w:rPr>
        <w:t xml:space="preserve">HĐHP các </w:t>
      </w:r>
      <w:r w:rsidR="001A4BC9" w:rsidRPr="001A4BC9">
        <w:rPr>
          <w:rFonts w:ascii="Times New Roman" w:hAnsi="Times New Roman" w:cs="Times New Roman"/>
          <w:color w:val="FF0000"/>
          <w:sz w:val="28"/>
          <w:szCs w:val="28"/>
          <w:lang w:val="vi-VN"/>
        </w:rPr>
        <w:t>q</w:t>
      </w:r>
      <w:r w:rsidRPr="001A4BC9">
        <w:rPr>
          <w:rFonts w:ascii="Times New Roman" w:hAnsi="Times New Roman" w:cs="Times New Roman"/>
          <w:color w:val="FF0000"/>
          <w:sz w:val="28"/>
          <w:szCs w:val="28"/>
        </w:rPr>
        <w:t>uận, huyệ</w:t>
      </w:r>
      <w:r w:rsidR="001A4BC9" w:rsidRPr="001A4BC9">
        <w:rPr>
          <w:rFonts w:ascii="Times New Roman" w:hAnsi="Times New Roman" w:cs="Times New Roman"/>
          <w:color w:val="FF0000"/>
          <w:sz w:val="28"/>
          <w:szCs w:val="28"/>
        </w:rPr>
        <w:t>n và các Clb</w:t>
      </w:r>
      <w:r w:rsidRPr="001A4BC9">
        <w:rPr>
          <w:rFonts w:ascii="Times New Roman" w:hAnsi="Times New Roman" w:cs="Times New Roman"/>
          <w:color w:val="FF0000"/>
          <w:sz w:val="28"/>
          <w:szCs w:val="28"/>
        </w:rPr>
        <w:t xml:space="preserve"> trực thuộc HĐHP TP Hải Phòng.</w:t>
      </w:r>
    </w:p>
    <w:bookmarkEnd w:id="0"/>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lastRenderedPageBreak/>
        <w:t xml:space="preserve"> - Đoàn HĐHP tỉnh Hòa Bình, và các thành viên </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xml:space="preserve"> - Đoàn HĐHP tỉnh Quảng Ninh, và  các thành viên.</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Đoàn HĐHP tỉnh Hưng Yên và các thành viên.</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xml:space="preserve">- Đoàn HĐHP tỉnh Bắc Giang, cùng các thành viên </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Đoàn HĐHP tỉnh Bắc Ninh, gồm có các thành  viên HĐHP, TP, huyện, thị  gia tộc và Clb/ Gái Dâu HP các huyện, thị.</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Đoàn HĐHP Nam Định, và các thành viên.</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Đoàn HĐHP tỉnh Hà Nam, và các thành viên.</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Đoàn HĐHP tỉnh Thái Bình và các thành viên.</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xml:space="preserve">- Đoàn HĐHP tỉnh Lai Châu.02:30/-strong/-heart:&gt;:o:-((:-h- Đoàn HĐHP tỉnh Hà Tĩnh và các thành viên </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xml:space="preserve">-  Đoàn HĐHP tỉnh Lạng Sơn. </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xml:space="preserve"> - Đoàn HĐHP tỉnh Ninh Bình, và các thành viên </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Đoàn HĐHP tỉnh Thanh Hóa , và các thành viên.</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Đoàn HĐHP tỉnh Hải Dương.</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xml:space="preserve">   Sự hiện diện hơn 1000 người trong lễ giỗ của Cụ, trong đó có các vị là những người con ưu tú của dòng họ Phạm đã và đang được giao trọng trách trong cơ quan Đảng, Quốc hội, Chính phủ, UBMTTQVN các cấp. Các Tướng lĩnh quân đội nhân dân và Công An nhân dân, các nhân sĩ Trí thức, nhà ngoại giao, nhà khoa học, Chủ tịch Hội đồng quản trị, Tổng Giám đốc các Tập đoàn, Tổng công ty doanh nghiệp họ Phạm.... Hôm nay còn có rất nhiều các con cháu (trai, gái, dâu, rể) dòng họ Phạm đại diện cho HĐHP các cấp: Quận, huyện, xã, phường, các Hội Đồng gia tộc, các gia đình và cá nhân người họ Phạm, đã về Phạm Tổ Linh từ - Đình Ngoại xã Thanh liệt, Thanh trì, Hà Nội với lòng biết ơn thành kính dâng nén hương thơm bái yết Thượng Thủy Tổ. </w:t>
      </w:r>
    </w:p>
    <w:p w:rsidR="00AD330F"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 xml:space="preserve">  Lễ dâng hương diễn ra trong bầu không khí trang nghiêm, và thành kính, ấm áp tình dòng tộc. Dưới bóng anh linh của Thượng Thủy Tổ, con cháu họ Phạm nguyện sát cánh bên nhau, đoàn kết.yêu thương chan hòa. Một gốc trăm nhành, gắn bó keo sơn gắn chặt Cháu con họ Phạm đã hơn 28 năm qua, tập hợp nhau trong tổ chức Hội đồng họ Phạm Việt Nam gồm 5 cấp Hội đồng; chung tâm nguyện cùng nhau làm </w:t>
      </w:r>
      <w:r w:rsidRPr="00042798">
        <w:rPr>
          <w:rFonts w:ascii="Times New Roman" w:hAnsi="Times New Roman" w:cs="Times New Roman"/>
          <w:sz w:val="28"/>
          <w:szCs w:val="28"/>
        </w:rPr>
        <w:lastRenderedPageBreak/>
        <w:t>việc Họ, theo phương châm hoạt động: "Kết nối - Tri ân - Đồng tâm - Phát triển". Hướng về Cội nguồn, tưởng nhớ Tiên Tổ, chăm sóc cháu con, khuyến học, khuyến tài, Tri ân, thiện nguyện...,/-strong/-heart:&gt;:o:-((:-hLễ giỗ Tổ họ Phạm Việt Nam là một nghi thức thiêng liêng hàng năm đầy ý nghĩa nhân văn, gắn kết tình cảm huyết thống trong con dân của họ Phạm hướng về cội nguồn, cùng nhau đoàn kết gia tộc, đoàn kết với các dòng họ; Giữ gìn và phát huy bản sắc văn hoá dân tộc, tổ tiên; góp phần xây dựng quê hương đất nước ngày càng văn minh, giàu đẹp. Cháu con họ Phạm khắp mọi miền đất nước và ở nước ngoài nô nức thi đua làm việc họ tiếp nối Tổ tông, xây dựng và gìn giữ dòng họ Phạm danh thơm muôn thuở.</w:t>
      </w:r>
    </w:p>
    <w:p w:rsidR="00C24BA0" w:rsidRPr="00042798" w:rsidRDefault="00AD330F" w:rsidP="00042798">
      <w:pPr>
        <w:jc w:val="both"/>
        <w:rPr>
          <w:rFonts w:ascii="Times New Roman" w:hAnsi="Times New Roman" w:cs="Times New Roman"/>
          <w:sz w:val="28"/>
          <w:szCs w:val="28"/>
        </w:rPr>
      </w:pPr>
      <w:r w:rsidRPr="00042798">
        <w:rPr>
          <w:rFonts w:ascii="Times New Roman" w:hAnsi="Times New Roman" w:cs="Times New Roman"/>
          <w:sz w:val="28"/>
          <w:szCs w:val="28"/>
        </w:rPr>
        <w:t>Sau kính cáo Chúc văn của HĐHPVN bà con các đoàn lần lượt dâng hương kính bái. Ngày này, Con cháu họ Phạm Việt Nam trong, và ngoài nước đều thắp nén tâm nhang vái vọng hướng vềcội nguồn, để tỏ lòng thành kính tri ân Tiên Tổ nhiều tiết mục văn nghệ của con cháu họ Phạm biểu diễn dâng lên Thượng Thủy Tổ trong ngày Húy kỵ Ngài. Kết thúc lễ giỗ, đại gia đình họ Phạm cùng nhau thụ lộc vui vẻ tại Đình Ngoại trong không khí đoàn kết ấm áp tình đồng tộc/./-strong/-heart:&gt;:o:-((:-h</w:t>
      </w:r>
    </w:p>
    <w:sectPr w:rsidR="00C24BA0" w:rsidRPr="00042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0F"/>
    <w:rsid w:val="00042798"/>
    <w:rsid w:val="001A4BC9"/>
    <w:rsid w:val="00490927"/>
    <w:rsid w:val="00AD330F"/>
    <w:rsid w:val="00C2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6987"/>
  <w15:chartTrackingRefBased/>
  <w15:docId w15:val="{A3F79FCB-7686-4EF9-85FC-89A1130B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nhue</dc:creator>
  <cp:keywords/>
  <dc:description/>
  <cp:lastModifiedBy>nhue</cp:lastModifiedBy>
  <cp:revision>3</cp:revision>
  <dcterms:created xsi:type="dcterms:W3CDTF">2024-08-23T13:31:00Z</dcterms:created>
  <dcterms:modified xsi:type="dcterms:W3CDTF">2024-08-23T17:54:00Z</dcterms:modified>
</cp:coreProperties>
</file>